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DF59" w14:textId="412D9F36" w:rsidR="00990B62" w:rsidRDefault="00990B62" w:rsidP="00990B62">
      <w:pPr>
        <w:jc w:val="center"/>
      </w:pPr>
      <w:r>
        <w:rPr>
          <w:noProof/>
        </w:rPr>
        <w:drawing>
          <wp:inline distT="0" distB="0" distL="0" distR="0" wp14:anchorId="0E41B18A" wp14:editId="51E2769D">
            <wp:extent cx="1190625" cy="1087540"/>
            <wp:effectExtent l="0" t="0" r="0" b="0"/>
            <wp:docPr id="717106416" name="Picture 2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06416" name="Picture 2" descr="A group of colorful flow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30" cy="10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8E4B" w14:textId="2FFF3409" w:rsidR="00555E14" w:rsidRDefault="00555E14" w:rsidP="00990B62">
      <w:pPr>
        <w:jc w:val="center"/>
        <w:rPr>
          <w:b/>
          <w:bCs/>
        </w:rPr>
      </w:pPr>
      <w:r w:rsidRPr="00990B62">
        <w:rPr>
          <w:b/>
          <w:bCs/>
        </w:rPr>
        <w:t>HEAL Team Meeting</w:t>
      </w:r>
      <w:r w:rsidR="0002373B" w:rsidRPr="00990B62">
        <w:rPr>
          <w:b/>
          <w:bCs/>
        </w:rPr>
        <w:t xml:space="preserve">– </w:t>
      </w:r>
      <w:proofErr w:type="gramStart"/>
      <w:r w:rsidR="0002373B" w:rsidRPr="00990B62">
        <w:rPr>
          <w:b/>
          <w:bCs/>
        </w:rPr>
        <w:t>12/14/23</w:t>
      </w:r>
      <w:proofErr w:type="gramEnd"/>
    </w:p>
    <w:p w14:paraId="7021F83F" w14:textId="549421D3" w:rsidR="00990B62" w:rsidRPr="00990B62" w:rsidRDefault="00990B62" w:rsidP="00990B62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2835A88A" w14:textId="38AF142A" w:rsidR="005E7D56" w:rsidRDefault="005E7D56">
      <w:pPr>
        <w:rPr>
          <w:b/>
          <w:bCs/>
        </w:rPr>
      </w:pPr>
      <w:r>
        <w:rPr>
          <w:b/>
          <w:bCs/>
        </w:rPr>
        <w:t xml:space="preserve">Attendees: </w:t>
      </w:r>
    </w:p>
    <w:p w14:paraId="782810F7" w14:textId="1127CCC4" w:rsidR="005E7D56" w:rsidRPr="005E7D56" w:rsidRDefault="005E7D56" w:rsidP="005E7D56">
      <w:pPr>
        <w:pStyle w:val="ListParagraph"/>
        <w:numPr>
          <w:ilvl w:val="0"/>
          <w:numId w:val="2"/>
        </w:numPr>
      </w:pPr>
      <w:r w:rsidRPr="005E7D56">
        <w:t>Amy Fox, TCHD</w:t>
      </w:r>
    </w:p>
    <w:p w14:paraId="48BF7ACF" w14:textId="08DE4C9D" w:rsidR="005E7D56" w:rsidRPr="005E7D56" w:rsidRDefault="005E7D56" w:rsidP="005E7D56">
      <w:pPr>
        <w:pStyle w:val="ListParagraph"/>
        <w:numPr>
          <w:ilvl w:val="0"/>
          <w:numId w:val="2"/>
        </w:numPr>
      </w:pPr>
      <w:r w:rsidRPr="005E7D56">
        <w:t>Amanda</w:t>
      </w:r>
      <w:r w:rsidR="00A811ED">
        <w:t xml:space="preserve"> Hunt</w:t>
      </w:r>
      <w:r w:rsidRPr="005E7D56">
        <w:t>, TCHD</w:t>
      </w:r>
    </w:p>
    <w:p w14:paraId="26446469" w14:textId="532DCC52" w:rsidR="005E7D56" w:rsidRPr="005E7D56" w:rsidRDefault="005E7D56" w:rsidP="005E7D56">
      <w:pPr>
        <w:pStyle w:val="ListParagraph"/>
        <w:numPr>
          <w:ilvl w:val="0"/>
          <w:numId w:val="2"/>
        </w:numPr>
      </w:pPr>
      <w:r w:rsidRPr="005E7D56">
        <w:t>Kim Litwil</w:t>
      </w:r>
      <w:r w:rsidR="00A811ED">
        <w:t>l</w:t>
      </w:r>
      <w:r w:rsidRPr="005E7D56">
        <w:t>er, TCHD</w:t>
      </w:r>
    </w:p>
    <w:p w14:paraId="57790593" w14:textId="15C36D83" w:rsidR="005E7D56" w:rsidRDefault="005E7D56" w:rsidP="005E7D56">
      <w:pPr>
        <w:pStyle w:val="ListParagraph"/>
        <w:numPr>
          <w:ilvl w:val="0"/>
          <w:numId w:val="2"/>
        </w:numPr>
      </w:pPr>
      <w:r w:rsidRPr="005E7D56">
        <w:t>Rebecca Crumrine, U of I Extension</w:t>
      </w:r>
    </w:p>
    <w:p w14:paraId="5AF16996" w14:textId="5A933CBC" w:rsidR="005E7D56" w:rsidRPr="005E7D56" w:rsidRDefault="005E7D56" w:rsidP="005E7D56">
      <w:pPr>
        <w:pStyle w:val="ListParagraph"/>
        <w:numPr>
          <w:ilvl w:val="0"/>
          <w:numId w:val="2"/>
        </w:numPr>
      </w:pPr>
      <w:r>
        <w:t>Shanita Wallace, TCHD</w:t>
      </w:r>
    </w:p>
    <w:p w14:paraId="75ABB8F2" w14:textId="1F3CF420" w:rsidR="005E7D56" w:rsidRPr="005E7D56" w:rsidRDefault="005E7D56" w:rsidP="005E7D56">
      <w:pPr>
        <w:pStyle w:val="ListParagraph"/>
        <w:numPr>
          <w:ilvl w:val="0"/>
          <w:numId w:val="2"/>
        </w:numPr>
      </w:pPr>
      <w:r w:rsidRPr="005E7D56">
        <w:t xml:space="preserve">Mike Brooks, OSF </w:t>
      </w:r>
    </w:p>
    <w:p w14:paraId="1FD784FE" w14:textId="02A8C5A7" w:rsidR="005E7D56" w:rsidRPr="005E7D56" w:rsidRDefault="005E7D56" w:rsidP="005E7D56">
      <w:pPr>
        <w:pStyle w:val="ListParagraph"/>
        <w:numPr>
          <w:ilvl w:val="0"/>
          <w:numId w:val="2"/>
        </w:numPr>
      </w:pPr>
      <w:r w:rsidRPr="005E7D56">
        <w:t xml:space="preserve">Raquel Herron, </w:t>
      </w:r>
      <w:proofErr w:type="spellStart"/>
      <w:r w:rsidRPr="005E7D56">
        <w:t>Riverplex</w:t>
      </w:r>
      <w:proofErr w:type="spellEnd"/>
    </w:p>
    <w:p w14:paraId="3DC0CBD2" w14:textId="7390DC4E" w:rsidR="005E7D56" w:rsidRPr="005E7D56" w:rsidRDefault="005E7D56" w:rsidP="005E7D56">
      <w:pPr>
        <w:pStyle w:val="ListParagraph"/>
        <w:numPr>
          <w:ilvl w:val="0"/>
          <w:numId w:val="2"/>
        </w:numPr>
      </w:pPr>
      <w:r w:rsidRPr="005E7D56">
        <w:t>Gabriel</w:t>
      </w:r>
      <w:r w:rsidR="00A811ED">
        <w:t xml:space="preserve"> G</w:t>
      </w:r>
      <w:r w:rsidR="009949FA">
        <w:rPr>
          <w:rFonts w:eastAsia="Times New Roman"/>
          <w:color w:val="000000"/>
        </w:rPr>
        <w:t>uevara</w:t>
      </w:r>
      <w:r w:rsidRPr="005E7D56">
        <w:t>, T</w:t>
      </w:r>
      <w:r w:rsidR="009949FA">
        <w:t>ri-County Regional Planning Commission</w:t>
      </w:r>
    </w:p>
    <w:p w14:paraId="50826B9A" w14:textId="4D155B76" w:rsidR="00421EC7" w:rsidRPr="0002373B" w:rsidRDefault="009949FA">
      <w:pPr>
        <w:rPr>
          <w:b/>
          <w:bCs/>
        </w:rPr>
      </w:pPr>
      <w:r>
        <w:rPr>
          <w:b/>
          <w:bCs/>
        </w:rPr>
        <w:t xml:space="preserve">Guest Speaker: </w:t>
      </w:r>
      <w:r w:rsidR="00555E14" w:rsidRPr="0002373B">
        <w:rPr>
          <w:b/>
          <w:bCs/>
        </w:rPr>
        <w:t xml:space="preserve">TCRPC </w:t>
      </w:r>
      <w:r>
        <w:rPr>
          <w:b/>
          <w:bCs/>
        </w:rPr>
        <w:t>- Gabriel</w:t>
      </w:r>
    </w:p>
    <w:p w14:paraId="16CE709D" w14:textId="5B0419A5" w:rsidR="00555E14" w:rsidRDefault="00555E14" w:rsidP="00555E14">
      <w:pPr>
        <w:pStyle w:val="ListParagraph"/>
        <w:numPr>
          <w:ilvl w:val="0"/>
          <w:numId w:val="1"/>
        </w:numPr>
      </w:pPr>
      <w:r>
        <w:t>Middle of developing active transportation plan</w:t>
      </w:r>
    </w:p>
    <w:p w14:paraId="33E1BDB2" w14:textId="3458408C" w:rsidR="00555E14" w:rsidRDefault="00555E14" w:rsidP="00555E14">
      <w:pPr>
        <w:pStyle w:val="ListParagraph"/>
        <w:numPr>
          <w:ilvl w:val="1"/>
          <w:numId w:val="1"/>
        </w:numPr>
      </w:pPr>
      <w:r>
        <w:t>Taz-Woodford-</w:t>
      </w:r>
      <w:proofErr w:type="spellStart"/>
      <w:r>
        <w:t>Peo</w:t>
      </w:r>
      <w:proofErr w:type="spellEnd"/>
    </w:p>
    <w:p w14:paraId="7B48F625" w14:textId="520CA4EE" w:rsidR="00555E14" w:rsidRDefault="00555E14" w:rsidP="00555E14">
      <w:pPr>
        <w:pStyle w:val="ListParagraph"/>
        <w:numPr>
          <w:ilvl w:val="0"/>
          <w:numId w:val="1"/>
        </w:numPr>
      </w:pPr>
      <w:r>
        <w:t>Active transportation plan</w:t>
      </w:r>
    </w:p>
    <w:p w14:paraId="4DD24250" w14:textId="1957DEB3" w:rsidR="00555E14" w:rsidRDefault="00555E14" w:rsidP="00555E14">
      <w:pPr>
        <w:pStyle w:val="ListParagraph"/>
        <w:numPr>
          <w:ilvl w:val="1"/>
          <w:numId w:val="1"/>
        </w:numPr>
      </w:pPr>
      <w:r>
        <w:t xml:space="preserve">Looking at ways to make it more equitable for pedestrians, bikes, and </w:t>
      </w:r>
      <w:proofErr w:type="gramStart"/>
      <w:r>
        <w:t>transit</w:t>
      </w:r>
      <w:proofErr w:type="gramEnd"/>
    </w:p>
    <w:p w14:paraId="3E31B7CD" w14:textId="7F675580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Kick </w:t>
      </w:r>
      <w:proofErr w:type="spellStart"/>
      <w:r>
        <w:t>of</w:t>
      </w:r>
      <w:proofErr w:type="spellEnd"/>
      <w:r>
        <w:t xml:space="preserve"> in May of this year with two guest </w:t>
      </w:r>
      <w:proofErr w:type="gramStart"/>
      <w:r>
        <w:t>speaker</w:t>
      </w:r>
      <w:proofErr w:type="gramEnd"/>
      <w:r>
        <w:t xml:space="preserve"> focused on walkability/</w:t>
      </w:r>
      <w:proofErr w:type="spellStart"/>
      <w:r>
        <w:t>bikeability</w:t>
      </w:r>
      <w:proofErr w:type="spellEnd"/>
      <w:r>
        <w:t xml:space="preserve"> and making transportation more equitable</w:t>
      </w:r>
    </w:p>
    <w:p w14:paraId="79C5DBC0" w14:textId="20B8C84B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Workshops on how people use the </w:t>
      </w:r>
      <w:proofErr w:type="gramStart"/>
      <w:r>
        <w:t>systems</w:t>
      </w:r>
      <w:proofErr w:type="gramEnd"/>
    </w:p>
    <w:p w14:paraId="56F82EB4" w14:textId="1810ED74" w:rsidR="00555E14" w:rsidRDefault="00555E14" w:rsidP="00555E14">
      <w:pPr>
        <w:pStyle w:val="ListParagraph"/>
        <w:numPr>
          <w:ilvl w:val="0"/>
          <w:numId w:val="1"/>
        </w:numPr>
      </w:pPr>
      <w:r>
        <w:t>Open houses held in each county Peoria, Morton, Germantown Hills</w:t>
      </w:r>
    </w:p>
    <w:p w14:paraId="2408AE59" w14:textId="6EF7797D" w:rsidR="00555E14" w:rsidRDefault="00555E14" w:rsidP="00555E14">
      <w:pPr>
        <w:pStyle w:val="ListParagraph"/>
        <w:numPr>
          <w:ilvl w:val="1"/>
          <w:numId w:val="1"/>
        </w:numPr>
      </w:pPr>
      <w:r>
        <w:t xml:space="preserve">What are barriers to walking/biking more? </w:t>
      </w:r>
    </w:p>
    <w:p w14:paraId="455E3C3C" w14:textId="7F66E126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Focus groups broken up - focused on public health, education, economic development, and </w:t>
      </w:r>
      <w:proofErr w:type="gramStart"/>
      <w:r>
        <w:t>government</w:t>
      </w:r>
      <w:proofErr w:type="gramEnd"/>
      <w:r>
        <w:t xml:space="preserve"> </w:t>
      </w:r>
    </w:p>
    <w:p w14:paraId="12BCEAC0" w14:textId="5A15E98F" w:rsidR="00555E14" w:rsidRDefault="00555E14" w:rsidP="00555E14">
      <w:pPr>
        <w:pStyle w:val="ListParagraph"/>
        <w:numPr>
          <w:ilvl w:val="1"/>
          <w:numId w:val="1"/>
        </w:numPr>
      </w:pPr>
      <w:r>
        <w:t xml:space="preserve">Hoping to better understand the intersection between transportation and these </w:t>
      </w:r>
      <w:proofErr w:type="gramStart"/>
      <w:r>
        <w:t>topics</w:t>
      </w:r>
      <w:proofErr w:type="gramEnd"/>
      <w:r>
        <w:t xml:space="preserve"> </w:t>
      </w:r>
    </w:p>
    <w:p w14:paraId="4BEED83A" w14:textId="7FC9CB35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Looking forward </w:t>
      </w:r>
    </w:p>
    <w:p w14:paraId="50796526" w14:textId="6F77DC6C" w:rsidR="00555E14" w:rsidRDefault="00555E14" w:rsidP="00555E14">
      <w:pPr>
        <w:pStyle w:val="ListParagraph"/>
        <w:numPr>
          <w:ilvl w:val="1"/>
          <w:numId w:val="1"/>
        </w:numPr>
      </w:pPr>
      <w:r>
        <w:t xml:space="preserve">Developing an online survey so public can provide input for the </w:t>
      </w:r>
      <w:proofErr w:type="gramStart"/>
      <w:r>
        <w:t>plan</w:t>
      </w:r>
      <w:proofErr w:type="gramEnd"/>
      <w:r>
        <w:t xml:space="preserve"> </w:t>
      </w:r>
    </w:p>
    <w:p w14:paraId="70D1C281" w14:textId="38268670" w:rsidR="00555E14" w:rsidRDefault="00555E14" w:rsidP="00555E14">
      <w:pPr>
        <w:pStyle w:val="ListParagraph"/>
        <w:numPr>
          <w:ilvl w:val="1"/>
          <w:numId w:val="1"/>
        </w:numPr>
      </w:pPr>
      <w:r>
        <w:t xml:space="preserve">State of Illinois is also focusing on creating more equitable transportation utilizing a map hope to replicate for our area to have people provide </w:t>
      </w:r>
      <w:proofErr w:type="gramStart"/>
      <w:r>
        <w:t>feedback</w:t>
      </w:r>
      <w:proofErr w:type="gramEnd"/>
    </w:p>
    <w:p w14:paraId="71252C6C" w14:textId="3C194E74" w:rsidR="00555E14" w:rsidRDefault="00555E14" w:rsidP="00555E14">
      <w:pPr>
        <w:pStyle w:val="ListParagraph"/>
        <w:numPr>
          <w:ilvl w:val="1"/>
          <w:numId w:val="1"/>
        </w:numPr>
      </w:pPr>
      <w:r>
        <w:t xml:space="preserve">Open house will next show a draft of the </w:t>
      </w:r>
      <w:proofErr w:type="gramStart"/>
      <w:r>
        <w:t>plan</w:t>
      </w:r>
      <w:proofErr w:type="gramEnd"/>
      <w:r>
        <w:t xml:space="preserve"> </w:t>
      </w:r>
    </w:p>
    <w:p w14:paraId="03304050" w14:textId="2B663948" w:rsidR="00555E14" w:rsidRDefault="00555E14" w:rsidP="00555E14">
      <w:r>
        <w:t xml:space="preserve">Amy – a lot of moving parts to this active transportation, right? </w:t>
      </w:r>
    </w:p>
    <w:p w14:paraId="0644CC78" w14:textId="56FB1A1C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Cities have </w:t>
      </w:r>
      <w:proofErr w:type="gramStart"/>
      <w:r>
        <w:t>plans</w:t>
      </w:r>
      <w:proofErr w:type="gramEnd"/>
      <w:r>
        <w:t xml:space="preserve"> that feed into the tri-county plan</w:t>
      </w:r>
    </w:p>
    <w:p w14:paraId="0D31B5D0" w14:textId="5045CFB1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Lots </w:t>
      </w:r>
      <w:proofErr w:type="gramStart"/>
      <w:r>
        <w:t>going</w:t>
      </w:r>
      <w:proofErr w:type="gramEnd"/>
      <w:r>
        <w:t xml:space="preserve"> into this including purchasing land for the sidewalks, height of the curb, etc. </w:t>
      </w:r>
    </w:p>
    <w:p w14:paraId="5572F905" w14:textId="33D6AE02" w:rsidR="00555E14" w:rsidRDefault="00555E14" w:rsidP="00555E14">
      <w:pPr>
        <w:pStyle w:val="ListParagraph"/>
        <w:numPr>
          <w:ilvl w:val="0"/>
          <w:numId w:val="1"/>
        </w:numPr>
      </w:pPr>
      <w:r>
        <w:t xml:space="preserve">Long-term vision but hoping that HEAL can be active participants to help as this moves </w:t>
      </w:r>
      <w:proofErr w:type="gramStart"/>
      <w:r>
        <w:t>forward</w:t>
      </w:r>
      <w:proofErr w:type="gramEnd"/>
    </w:p>
    <w:p w14:paraId="6247E9C0" w14:textId="43A1AC6B" w:rsidR="00555E14" w:rsidRDefault="00555E14" w:rsidP="00555E14">
      <w:r>
        <w:lastRenderedPageBreak/>
        <w:t xml:space="preserve">Safe Routes to schools – also going to be a part of long </w:t>
      </w:r>
      <w:proofErr w:type="gramStart"/>
      <w:r>
        <w:t>term</w:t>
      </w:r>
      <w:proofErr w:type="gramEnd"/>
      <w:r>
        <w:t xml:space="preserve"> </w:t>
      </w:r>
    </w:p>
    <w:p w14:paraId="0A0CA78C" w14:textId="50A0A853" w:rsidR="00555E14" w:rsidRDefault="00555E14" w:rsidP="00555E14">
      <w:r>
        <w:t xml:space="preserve">Moving forward – HEAL can release to all partners </w:t>
      </w:r>
      <w:r w:rsidR="000E15F8">
        <w:t xml:space="preserve">to share the survey with our </w:t>
      </w:r>
      <w:proofErr w:type="gramStart"/>
      <w:r w:rsidR="000E15F8">
        <w:t>audiences</w:t>
      </w:r>
      <w:proofErr w:type="gramEnd"/>
      <w:r w:rsidR="000E15F8">
        <w:t xml:space="preserve"> </w:t>
      </w:r>
    </w:p>
    <w:p w14:paraId="7A132486" w14:textId="42293C8F" w:rsidR="000E15F8" w:rsidRDefault="000E15F8" w:rsidP="000E15F8">
      <w:pPr>
        <w:pStyle w:val="ListParagraph"/>
        <w:numPr>
          <w:ilvl w:val="0"/>
          <w:numId w:val="1"/>
        </w:numPr>
      </w:pPr>
      <w:r>
        <w:t xml:space="preserve">Open house for draft and public comments – help push out this </w:t>
      </w:r>
      <w:proofErr w:type="gramStart"/>
      <w:r>
        <w:t>information</w:t>
      </w:r>
      <w:proofErr w:type="gramEnd"/>
    </w:p>
    <w:p w14:paraId="617819EC" w14:textId="397AFB3A" w:rsidR="000E15F8" w:rsidRDefault="000E15F8" w:rsidP="000E15F8">
      <w:r>
        <w:t>Amy – Planning process is interesting as there is a lot to think about</w:t>
      </w:r>
    </w:p>
    <w:p w14:paraId="56F82A55" w14:textId="58E3ADD3" w:rsidR="000E15F8" w:rsidRDefault="000E15F8" w:rsidP="000E15F8">
      <w:r>
        <w:t xml:space="preserve">Gabriel – concept/stigma around public transport as well as money to </w:t>
      </w:r>
    </w:p>
    <w:p w14:paraId="0A6D6B1C" w14:textId="209EEF2F" w:rsidR="000E15F8" w:rsidRDefault="000E15F8" w:rsidP="000E15F8">
      <w:r>
        <w:t xml:space="preserve">Amy – are we looking at bus stop placements and seeing how they are placed and if all people </w:t>
      </w:r>
      <w:proofErr w:type="gramStart"/>
      <w:r>
        <w:t>are</w:t>
      </w:r>
      <w:proofErr w:type="gramEnd"/>
    </w:p>
    <w:p w14:paraId="276C058B" w14:textId="00371B17" w:rsidR="000E15F8" w:rsidRDefault="000E15F8" w:rsidP="000E15F8">
      <w:r>
        <w:t>Gabriel – had an intern ride every route, notes on user experience, bus stop looks like</w:t>
      </w:r>
    </w:p>
    <w:p w14:paraId="6E787E72" w14:textId="752FAAB1" w:rsidR="000E15F8" w:rsidRDefault="000E15F8" w:rsidP="000E15F8">
      <w:r>
        <w:t xml:space="preserve">Mike – ease of travel via car could be a barrier to people </w:t>
      </w:r>
      <w:proofErr w:type="gramStart"/>
      <w:r>
        <w:t>riding</w:t>
      </w:r>
      <w:proofErr w:type="gramEnd"/>
    </w:p>
    <w:p w14:paraId="5AFE8045" w14:textId="3409E787" w:rsidR="000E15F8" w:rsidRDefault="000E15F8" w:rsidP="000E15F8">
      <w:pPr>
        <w:pStyle w:val="ListParagraph"/>
        <w:numPr>
          <w:ilvl w:val="0"/>
          <w:numId w:val="1"/>
        </w:numPr>
      </w:pPr>
      <w:r>
        <w:t xml:space="preserve">Bus stops </w:t>
      </w:r>
    </w:p>
    <w:p w14:paraId="6396319C" w14:textId="09E98A0B" w:rsidR="000E15F8" w:rsidRDefault="000E15F8" w:rsidP="000E15F8">
      <w:r>
        <w:t xml:space="preserve">Kim – has there been work around rural areas of Peoria, Tazewell &amp; Woodford counties? </w:t>
      </w:r>
    </w:p>
    <w:p w14:paraId="38801181" w14:textId="7AA98D68" w:rsidR="000E15F8" w:rsidRDefault="000E15F8" w:rsidP="000E15F8">
      <w:pPr>
        <w:pStyle w:val="ListParagraph"/>
        <w:numPr>
          <w:ilvl w:val="0"/>
          <w:numId w:val="1"/>
        </w:numPr>
      </w:pPr>
      <w:r>
        <w:t xml:space="preserve">Gabriel – county link is available in some rural areas – </w:t>
      </w:r>
      <w:proofErr w:type="spellStart"/>
      <w:r>
        <w:t>citylink</w:t>
      </w:r>
      <w:proofErr w:type="spellEnd"/>
      <w:r>
        <w:t xml:space="preserve"> covers </w:t>
      </w:r>
      <w:proofErr w:type="gramStart"/>
      <w:r>
        <w:t>urban</w:t>
      </w:r>
      <w:proofErr w:type="gramEnd"/>
    </w:p>
    <w:p w14:paraId="638958AB" w14:textId="79CE64D4" w:rsidR="000E15F8" w:rsidRDefault="000E15F8" w:rsidP="000E15F8">
      <w:pPr>
        <w:pStyle w:val="ListParagraph"/>
        <w:numPr>
          <w:ilvl w:val="0"/>
          <w:numId w:val="1"/>
        </w:numPr>
      </w:pPr>
      <w:r>
        <w:t xml:space="preserve">PEAR Transit, We Care/TCRC also </w:t>
      </w:r>
      <w:proofErr w:type="gramStart"/>
      <w:r>
        <w:t>can do</w:t>
      </w:r>
      <w:proofErr w:type="gramEnd"/>
      <w:r>
        <w:t xml:space="preserve"> specialized pick up </w:t>
      </w:r>
    </w:p>
    <w:p w14:paraId="30739DBF" w14:textId="5C41E43E" w:rsidR="007758C4" w:rsidRDefault="007758C4" w:rsidP="007758C4">
      <w:pPr>
        <w:pStyle w:val="ListParagraph"/>
        <w:numPr>
          <w:ilvl w:val="1"/>
          <w:numId w:val="1"/>
        </w:numPr>
      </w:pPr>
      <w:r>
        <w:t xml:space="preserve">County Link is available to Greater Peoria area – Peoria County </w:t>
      </w:r>
    </w:p>
    <w:p w14:paraId="6DBBABE0" w14:textId="028C56D3" w:rsidR="007758C4" w:rsidRDefault="007758C4" w:rsidP="007758C4">
      <w:pPr>
        <w:pStyle w:val="ListParagraph"/>
        <w:numPr>
          <w:ilvl w:val="1"/>
          <w:numId w:val="1"/>
        </w:numPr>
      </w:pPr>
      <w:r>
        <w:t xml:space="preserve">We Care – Tazewell County </w:t>
      </w:r>
    </w:p>
    <w:p w14:paraId="56273B17" w14:textId="7EAC624B" w:rsidR="007758C4" w:rsidRDefault="007758C4" w:rsidP="007758C4">
      <w:pPr>
        <w:pStyle w:val="ListParagraph"/>
        <w:numPr>
          <w:ilvl w:val="1"/>
          <w:numId w:val="1"/>
        </w:numPr>
      </w:pPr>
      <w:r>
        <w:t xml:space="preserve">Washington Township – has their own </w:t>
      </w:r>
      <w:proofErr w:type="gramStart"/>
      <w:r>
        <w:t>option</w:t>
      </w:r>
      <w:proofErr w:type="gramEnd"/>
      <w:r>
        <w:t xml:space="preserve"> </w:t>
      </w:r>
    </w:p>
    <w:p w14:paraId="60CD49A1" w14:textId="794D15ED" w:rsidR="007758C4" w:rsidRDefault="007758C4" w:rsidP="007758C4">
      <w:pPr>
        <w:pStyle w:val="ListParagraph"/>
        <w:numPr>
          <w:ilvl w:val="0"/>
          <w:numId w:val="1"/>
        </w:numPr>
      </w:pPr>
      <w:r>
        <w:t xml:space="preserve">Kim was curious as there have been needs arising in Mackinaw </w:t>
      </w:r>
      <w:proofErr w:type="gramStart"/>
      <w:r>
        <w:t>area</w:t>
      </w:r>
      <w:proofErr w:type="gramEnd"/>
      <w:r>
        <w:t xml:space="preserve"> </w:t>
      </w:r>
    </w:p>
    <w:p w14:paraId="6117C746" w14:textId="4EBEE1C6" w:rsidR="007758C4" w:rsidRDefault="007758C4" w:rsidP="007758C4">
      <w:pPr>
        <w:pStyle w:val="ListParagraph"/>
        <w:numPr>
          <w:ilvl w:val="0"/>
          <w:numId w:val="1"/>
        </w:numPr>
      </w:pPr>
      <w:r>
        <w:t>Fulton County brought someone to Tremont for health needs/</w:t>
      </w:r>
      <w:proofErr w:type="gramStart"/>
      <w:r>
        <w:t>appointment</w:t>
      </w:r>
      <w:proofErr w:type="gramEnd"/>
    </w:p>
    <w:p w14:paraId="66ACE460" w14:textId="5393E3B1" w:rsidR="007758C4" w:rsidRDefault="007758C4" w:rsidP="007758C4">
      <w:pPr>
        <w:pStyle w:val="ListParagraph"/>
        <w:numPr>
          <w:ilvl w:val="0"/>
          <w:numId w:val="1"/>
        </w:numPr>
      </w:pPr>
      <w:r>
        <w:t xml:space="preserve">Interactive map could maybe include options for public </w:t>
      </w:r>
      <w:proofErr w:type="gramStart"/>
      <w:r>
        <w:t>transport</w:t>
      </w:r>
      <w:proofErr w:type="gramEnd"/>
      <w:r>
        <w:t xml:space="preserve"> </w:t>
      </w:r>
    </w:p>
    <w:p w14:paraId="7B9F0E62" w14:textId="6CD79FF8" w:rsidR="007758C4" w:rsidRDefault="007758C4" w:rsidP="007758C4">
      <w:r>
        <w:t xml:space="preserve">Shanita – thanks for coming the time to come </w:t>
      </w:r>
      <w:proofErr w:type="gramStart"/>
      <w:r>
        <w:t>visit</w:t>
      </w:r>
      <w:proofErr w:type="gramEnd"/>
      <w:r>
        <w:t xml:space="preserve"> </w:t>
      </w:r>
    </w:p>
    <w:p w14:paraId="35DD471D" w14:textId="35F630D4" w:rsidR="007758C4" w:rsidRPr="0002373B" w:rsidRDefault="007758C4" w:rsidP="007758C4">
      <w:pPr>
        <w:rPr>
          <w:b/>
          <w:bCs/>
        </w:rPr>
      </w:pPr>
      <w:r w:rsidRPr="0002373B">
        <w:rPr>
          <w:b/>
          <w:bCs/>
        </w:rPr>
        <w:t xml:space="preserve">PFHC Board Announcements – </w:t>
      </w:r>
    </w:p>
    <w:p w14:paraId="696B2F6A" w14:textId="413DA318" w:rsidR="007758C4" w:rsidRDefault="007758C4" w:rsidP="007758C4">
      <w:r>
        <w:t xml:space="preserve">Annual Meeting – Early March – Spalding Center </w:t>
      </w:r>
    </w:p>
    <w:p w14:paraId="37A151AF" w14:textId="6F994B2E" w:rsidR="007758C4" w:rsidRDefault="007758C4" w:rsidP="007758C4">
      <w:pPr>
        <w:pStyle w:val="ListParagraph"/>
        <w:numPr>
          <w:ilvl w:val="0"/>
          <w:numId w:val="1"/>
        </w:numPr>
      </w:pPr>
      <w:r>
        <w:t>Will go over all the priority areas and how teams are moving forward (share out)</w:t>
      </w:r>
    </w:p>
    <w:p w14:paraId="228181D9" w14:textId="281E487E" w:rsidR="007758C4" w:rsidRDefault="007758C4" w:rsidP="007758C4">
      <w:pPr>
        <w:pStyle w:val="ListParagraph"/>
        <w:numPr>
          <w:ilvl w:val="0"/>
          <w:numId w:val="1"/>
        </w:numPr>
      </w:pPr>
      <w:r>
        <w:t xml:space="preserve">Hillary Aggertt will be stepping on as lead for the partnership with Phil Baer to lead the whole </w:t>
      </w:r>
      <w:proofErr w:type="gramStart"/>
      <w:r>
        <w:t>board</w:t>
      </w:r>
      <w:proofErr w:type="gramEnd"/>
    </w:p>
    <w:p w14:paraId="39CFA416" w14:textId="408A5F93" w:rsidR="007758C4" w:rsidRDefault="007758C4" w:rsidP="007758C4">
      <w:pPr>
        <w:pStyle w:val="ListParagraph"/>
        <w:numPr>
          <w:ilvl w:val="0"/>
          <w:numId w:val="1"/>
        </w:numPr>
      </w:pPr>
      <w:r>
        <w:t>Actively working on starting the assessment again for the Tri-County</w:t>
      </w:r>
    </w:p>
    <w:p w14:paraId="59EC9053" w14:textId="47A77A71" w:rsidR="007758C4" w:rsidRDefault="007758C4" w:rsidP="007758C4">
      <w:pPr>
        <w:pStyle w:val="ListParagraph"/>
        <w:numPr>
          <w:ilvl w:val="1"/>
          <w:numId w:val="1"/>
        </w:numPr>
      </w:pPr>
      <w:r>
        <w:t xml:space="preserve">Spring/Summer actively doing </w:t>
      </w:r>
      <w:proofErr w:type="gramStart"/>
      <w:r>
        <w:t>surveying</w:t>
      </w:r>
      <w:proofErr w:type="gramEnd"/>
      <w:r>
        <w:t xml:space="preserve"> </w:t>
      </w:r>
    </w:p>
    <w:p w14:paraId="4F276427" w14:textId="3E81403C" w:rsidR="007758C4" w:rsidRDefault="007758C4" w:rsidP="007758C4">
      <w:pPr>
        <w:pStyle w:val="ListParagraph"/>
        <w:numPr>
          <w:ilvl w:val="0"/>
          <w:numId w:val="1"/>
        </w:numPr>
      </w:pPr>
      <w:r>
        <w:t xml:space="preserve">Board &amp; Hospitals agreed to use MAPP 2.0 </w:t>
      </w:r>
      <w:proofErr w:type="gramStart"/>
      <w:r>
        <w:t>process</w:t>
      </w:r>
      <w:proofErr w:type="gramEnd"/>
      <w:r>
        <w:t xml:space="preserve"> </w:t>
      </w:r>
    </w:p>
    <w:p w14:paraId="6CC5A75C" w14:textId="14C07BD8" w:rsidR="007758C4" w:rsidRDefault="007758C4" w:rsidP="007758C4">
      <w:pPr>
        <w:pStyle w:val="ListParagraph"/>
        <w:numPr>
          <w:ilvl w:val="1"/>
          <w:numId w:val="1"/>
        </w:numPr>
      </w:pPr>
      <w:r>
        <w:t xml:space="preserve">Forces going on in your </w:t>
      </w:r>
      <w:proofErr w:type="gramStart"/>
      <w:r>
        <w:t>community</w:t>
      </w:r>
      <w:proofErr w:type="gramEnd"/>
      <w:r>
        <w:t xml:space="preserve"> </w:t>
      </w:r>
    </w:p>
    <w:p w14:paraId="58337C7F" w14:textId="25FC71E4" w:rsidR="007758C4" w:rsidRDefault="007758C4" w:rsidP="007758C4">
      <w:pPr>
        <w:pStyle w:val="ListParagraph"/>
        <w:numPr>
          <w:ilvl w:val="1"/>
          <w:numId w:val="1"/>
        </w:numPr>
      </w:pPr>
      <w:r>
        <w:t>Community themes &amp; Strengths</w:t>
      </w:r>
    </w:p>
    <w:p w14:paraId="7643EC80" w14:textId="62E0BE20" w:rsidR="007758C4" w:rsidRDefault="007758C4" w:rsidP="007758C4">
      <w:pPr>
        <w:pStyle w:val="ListParagraph"/>
        <w:numPr>
          <w:ilvl w:val="1"/>
          <w:numId w:val="1"/>
        </w:numPr>
      </w:pPr>
      <w:r>
        <w:t>Partnership in and of itself – level of collaboration</w:t>
      </w:r>
    </w:p>
    <w:p w14:paraId="6298052E" w14:textId="096F8CDF" w:rsidR="007758C4" w:rsidRDefault="007758C4" w:rsidP="007758C4">
      <w:pPr>
        <w:pStyle w:val="ListParagraph"/>
        <w:numPr>
          <w:ilvl w:val="0"/>
          <w:numId w:val="1"/>
        </w:numPr>
      </w:pPr>
      <w:r>
        <w:t xml:space="preserve">Fall 2025 new priorities will be </w:t>
      </w:r>
      <w:proofErr w:type="gramStart"/>
      <w:r>
        <w:t>chosen</w:t>
      </w:r>
      <w:proofErr w:type="gramEnd"/>
      <w:r>
        <w:t xml:space="preserve"> </w:t>
      </w:r>
    </w:p>
    <w:p w14:paraId="0987A79F" w14:textId="5EA25C5E" w:rsidR="007758C4" w:rsidRDefault="007758C4" w:rsidP="007758C4">
      <w:pPr>
        <w:pStyle w:val="ListParagraph"/>
        <w:numPr>
          <w:ilvl w:val="0"/>
          <w:numId w:val="1"/>
        </w:numPr>
      </w:pPr>
      <w:r>
        <w:t xml:space="preserve">Hospitals are contracted to this once every 3 three </w:t>
      </w:r>
      <w:proofErr w:type="gramStart"/>
      <w:r>
        <w:t>years</w:t>
      </w:r>
      <w:proofErr w:type="gramEnd"/>
      <w:r>
        <w:t xml:space="preserve"> </w:t>
      </w:r>
    </w:p>
    <w:p w14:paraId="4781D50A" w14:textId="0DAFB81B" w:rsidR="007758C4" w:rsidRDefault="007758C4" w:rsidP="007758C4">
      <w:pPr>
        <w:pStyle w:val="ListParagraph"/>
        <w:numPr>
          <w:ilvl w:val="0"/>
          <w:numId w:val="1"/>
        </w:numPr>
      </w:pPr>
      <w:r>
        <w:t>February 14</w:t>
      </w:r>
      <w:r w:rsidRPr="007758C4">
        <w:rPr>
          <w:vertAlign w:val="superscript"/>
        </w:rPr>
        <w:t>th</w:t>
      </w:r>
      <w:r>
        <w:t xml:space="preserve"> due date for slides &amp; written partnership report </w:t>
      </w:r>
    </w:p>
    <w:p w14:paraId="2E36FE9E" w14:textId="0622A674" w:rsidR="007758C4" w:rsidRDefault="007758C4" w:rsidP="007758C4">
      <w:pPr>
        <w:pStyle w:val="ListParagraph"/>
        <w:numPr>
          <w:ilvl w:val="1"/>
          <w:numId w:val="1"/>
        </w:numPr>
      </w:pPr>
      <w:r>
        <w:t xml:space="preserve">Articles/pictures in word format </w:t>
      </w:r>
    </w:p>
    <w:p w14:paraId="4C4A0C2A" w14:textId="65F5A635" w:rsidR="00D12A56" w:rsidRPr="0002373B" w:rsidRDefault="00D12A56" w:rsidP="00D12A56">
      <w:pPr>
        <w:rPr>
          <w:b/>
          <w:bCs/>
        </w:rPr>
      </w:pPr>
      <w:r w:rsidRPr="0002373B">
        <w:rPr>
          <w:b/>
          <w:bCs/>
        </w:rPr>
        <w:t>HEAL Chair Reports</w:t>
      </w:r>
    </w:p>
    <w:p w14:paraId="50BC5F60" w14:textId="1C6E28E2" w:rsidR="00D12A56" w:rsidRDefault="00D12A56" w:rsidP="00D12A56">
      <w:r>
        <w:lastRenderedPageBreak/>
        <w:t xml:space="preserve">Healthy Eating/Active Living and fit into two pages </w:t>
      </w:r>
      <w:r w:rsidR="0002373B">
        <w:t xml:space="preserve">– annual report chairs will reach out as needed to team </w:t>
      </w:r>
      <w:proofErr w:type="gramStart"/>
      <w:r w:rsidR="0002373B">
        <w:t>members</w:t>
      </w:r>
      <w:proofErr w:type="gramEnd"/>
    </w:p>
    <w:p w14:paraId="07CBE149" w14:textId="4B841FE8" w:rsidR="00D12A56" w:rsidRDefault="00D12A56" w:rsidP="00D12A56">
      <w:r>
        <w:t xml:space="preserve">Schedule </w:t>
      </w:r>
    </w:p>
    <w:p w14:paraId="0512012F" w14:textId="4402B3B8" w:rsidR="00D12A56" w:rsidRDefault="0002373B" w:rsidP="00D12A56">
      <w:pPr>
        <w:pStyle w:val="ListParagraph"/>
        <w:numPr>
          <w:ilvl w:val="0"/>
          <w:numId w:val="1"/>
        </w:numPr>
      </w:pPr>
      <w:r>
        <w:t>Combo of v</w:t>
      </w:r>
      <w:r w:rsidR="00D12A56">
        <w:t xml:space="preserve">irtual only and quarterly in-person only </w:t>
      </w:r>
    </w:p>
    <w:p w14:paraId="6996F895" w14:textId="28028580" w:rsidR="0002373B" w:rsidRDefault="0002373B" w:rsidP="00D12A56">
      <w:pPr>
        <w:pStyle w:val="ListParagraph"/>
        <w:numPr>
          <w:ilvl w:val="0"/>
          <w:numId w:val="1"/>
        </w:numPr>
      </w:pPr>
      <w:r>
        <w:t xml:space="preserve">March meeting will be annual meeting no HEAL meeting that </w:t>
      </w:r>
      <w:proofErr w:type="gramStart"/>
      <w:r>
        <w:t>month</w:t>
      </w:r>
      <w:proofErr w:type="gramEnd"/>
    </w:p>
    <w:p w14:paraId="1CF4502C" w14:textId="21D36C94" w:rsidR="00D12A56" w:rsidRDefault="00D12A56" w:rsidP="00D12A56">
      <w:r>
        <w:t xml:space="preserve">HEAL Team </w:t>
      </w:r>
      <w:proofErr w:type="gramStart"/>
      <w:r>
        <w:t>news</w:t>
      </w:r>
      <w:proofErr w:type="gramEnd"/>
      <w:r>
        <w:t xml:space="preserve"> </w:t>
      </w:r>
    </w:p>
    <w:p w14:paraId="5E3FA10E" w14:textId="67DFFEAD" w:rsidR="00D12A56" w:rsidRDefault="00D12A56" w:rsidP="00D12A56">
      <w:pPr>
        <w:pStyle w:val="ListParagraph"/>
        <w:numPr>
          <w:ilvl w:val="0"/>
          <w:numId w:val="1"/>
        </w:numPr>
      </w:pPr>
      <w:r>
        <w:t xml:space="preserve">Mike motion to approve, Amy </w:t>
      </w:r>
      <w:proofErr w:type="gramStart"/>
      <w:r>
        <w:t>seconded</w:t>
      </w:r>
      <w:proofErr w:type="gramEnd"/>
    </w:p>
    <w:p w14:paraId="05765A00" w14:textId="4254236F" w:rsidR="00D12A56" w:rsidRPr="0002373B" w:rsidRDefault="00D12A56" w:rsidP="00D12A56">
      <w:pPr>
        <w:rPr>
          <w:b/>
          <w:bCs/>
        </w:rPr>
      </w:pPr>
      <w:r w:rsidRPr="0002373B">
        <w:rPr>
          <w:b/>
          <w:bCs/>
        </w:rPr>
        <w:t>HEAL Food System Partners</w:t>
      </w:r>
    </w:p>
    <w:p w14:paraId="215483BF" w14:textId="1BD8560E" w:rsidR="00D12A56" w:rsidRDefault="00D12A56" w:rsidP="00D12A56">
      <w:pPr>
        <w:pStyle w:val="ListParagraph"/>
        <w:numPr>
          <w:ilvl w:val="0"/>
          <w:numId w:val="1"/>
        </w:numPr>
      </w:pPr>
      <w:r>
        <w:t xml:space="preserve">Amy – continuing to work and turn the corner to year </w:t>
      </w:r>
      <w:proofErr w:type="gramStart"/>
      <w:r>
        <w:t>6</w:t>
      </w:r>
      <w:proofErr w:type="gramEnd"/>
      <w:r>
        <w:t xml:space="preserve"> </w:t>
      </w:r>
    </w:p>
    <w:p w14:paraId="60F2FEAC" w14:textId="504BB580" w:rsidR="00D12A56" w:rsidRDefault="00D12A56" w:rsidP="00D12A56">
      <w:pPr>
        <w:pStyle w:val="ListParagraph"/>
        <w:numPr>
          <w:ilvl w:val="1"/>
          <w:numId w:val="1"/>
        </w:numPr>
      </w:pPr>
      <w:r>
        <w:t xml:space="preserve">Similar cadence to HEAL </w:t>
      </w:r>
      <w:proofErr w:type="gramStart"/>
      <w:r>
        <w:t>team</w:t>
      </w:r>
      <w:proofErr w:type="gramEnd"/>
    </w:p>
    <w:p w14:paraId="31F360CC" w14:textId="50CB5DB4" w:rsidR="00D12A56" w:rsidRDefault="00D12A56" w:rsidP="00D12A56">
      <w:pPr>
        <w:pStyle w:val="ListParagraph"/>
        <w:numPr>
          <w:ilvl w:val="2"/>
          <w:numId w:val="1"/>
        </w:numPr>
      </w:pPr>
      <w:r>
        <w:t>Two times a year for the full team</w:t>
      </w:r>
    </w:p>
    <w:p w14:paraId="57FAD7B1" w14:textId="308B9D24" w:rsidR="00D12A56" w:rsidRDefault="00D12A56" w:rsidP="00D12A56">
      <w:pPr>
        <w:pStyle w:val="ListParagraph"/>
        <w:numPr>
          <w:ilvl w:val="2"/>
          <w:numId w:val="1"/>
        </w:numPr>
      </w:pPr>
      <w:r>
        <w:t xml:space="preserve">Bi-monthly for leadership </w:t>
      </w:r>
    </w:p>
    <w:p w14:paraId="77B46940" w14:textId="65A40AAC" w:rsidR="00D12A56" w:rsidRDefault="00D12A56" w:rsidP="00D12A56">
      <w:pPr>
        <w:pStyle w:val="ListParagraph"/>
        <w:numPr>
          <w:ilvl w:val="2"/>
          <w:numId w:val="1"/>
        </w:numPr>
      </w:pPr>
      <w:r>
        <w:t xml:space="preserve">Monthly for individual teams </w:t>
      </w:r>
    </w:p>
    <w:p w14:paraId="1787485B" w14:textId="4B8D0402" w:rsidR="00D12A56" w:rsidRDefault="00D12A56" w:rsidP="00D12A56">
      <w:pPr>
        <w:pStyle w:val="ListParagraph"/>
        <w:numPr>
          <w:ilvl w:val="1"/>
          <w:numId w:val="1"/>
        </w:numPr>
      </w:pPr>
      <w:r>
        <w:t xml:space="preserve">Advocacy Training </w:t>
      </w:r>
    </w:p>
    <w:p w14:paraId="4A14770C" w14:textId="32EBE090" w:rsidR="00D12A56" w:rsidRDefault="00D12A56" w:rsidP="00D12A56">
      <w:pPr>
        <w:pStyle w:val="ListParagraph"/>
        <w:numPr>
          <w:ilvl w:val="2"/>
          <w:numId w:val="1"/>
        </w:numPr>
      </w:pPr>
      <w:r>
        <w:t>Feb 7</w:t>
      </w:r>
      <w:r w:rsidRPr="00D12A56">
        <w:rPr>
          <w:vertAlign w:val="superscript"/>
        </w:rPr>
        <w:t>th</w:t>
      </w:r>
      <w:r>
        <w:t xml:space="preserve"> – how to interact with legislators &amp; how to consider the </w:t>
      </w:r>
      <w:proofErr w:type="gramStart"/>
      <w:r>
        <w:t>community</w:t>
      </w:r>
      <w:proofErr w:type="gramEnd"/>
      <w:r>
        <w:t xml:space="preserve"> </w:t>
      </w:r>
    </w:p>
    <w:p w14:paraId="530579A2" w14:textId="312481A7" w:rsidR="00D12A56" w:rsidRDefault="00D12A56" w:rsidP="00D12A56">
      <w:pPr>
        <w:pStyle w:val="ListParagraph"/>
        <w:numPr>
          <w:ilvl w:val="1"/>
          <w:numId w:val="1"/>
        </w:numPr>
      </w:pPr>
      <w:r>
        <w:t>Nutrition for early childhood – eatable alphabet</w:t>
      </w:r>
    </w:p>
    <w:p w14:paraId="5D00AD4E" w14:textId="0828879C" w:rsidR="00D12A56" w:rsidRDefault="00D12A56" w:rsidP="00D12A56">
      <w:pPr>
        <w:pStyle w:val="ListParagraph"/>
        <w:numPr>
          <w:ilvl w:val="2"/>
          <w:numId w:val="1"/>
        </w:numPr>
      </w:pPr>
      <w:r>
        <w:t>150 new kids in Tazewell/Woodford</w:t>
      </w:r>
    </w:p>
    <w:p w14:paraId="59B6D674" w14:textId="34CC465E" w:rsidR="00D12A56" w:rsidRDefault="00D12A56" w:rsidP="00D12A56">
      <w:pPr>
        <w:pStyle w:val="ListParagraph"/>
        <w:numPr>
          <w:ilvl w:val="2"/>
          <w:numId w:val="1"/>
        </w:numPr>
      </w:pPr>
      <w:r>
        <w:t>Continued work in Peoria through CHOI</w:t>
      </w:r>
    </w:p>
    <w:p w14:paraId="6F55FDCC" w14:textId="40F1C305" w:rsidR="00D12A56" w:rsidRDefault="00D12A56" w:rsidP="00D12A56">
      <w:pPr>
        <w:pStyle w:val="ListParagraph"/>
        <w:numPr>
          <w:ilvl w:val="1"/>
          <w:numId w:val="1"/>
        </w:numPr>
      </w:pPr>
      <w:r>
        <w:t>Nutrition for adults</w:t>
      </w:r>
    </w:p>
    <w:p w14:paraId="69AA24D1" w14:textId="4B9DD616" w:rsidR="00D12A56" w:rsidRDefault="00D12A56" w:rsidP="00D12A56">
      <w:pPr>
        <w:pStyle w:val="ListParagraph"/>
        <w:numPr>
          <w:ilvl w:val="1"/>
          <w:numId w:val="1"/>
        </w:numPr>
      </w:pPr>
      <w:r>
        <w:t xml:space="preserve">Team 1 – Garden grants 22 grants received to be decided on </w:t>
      </w:r>
      <w:proofErr w:type="gramStart"/>
      <w:r>
        <w:t>Monday</w:t>
      </w:r>
      <w:proofErr w:type="gramEnd"/>
    </w:p>
    <w:p w14:paraId="5DF1FA86" w14:textId="2EFBCF28" w:rsidR="00D12A56" w:rsidRDefault="00D12A56" w:rsidP="00D12A56">
      <w:pPr>
        <w:pStyle w:val="ListParagraph"/>
        <w:numPr>
          <w:ilvl w:val="1"/>
          <w:numId w:val="1"/>
        </w:numPr>
      </w:pPr>
      <w:r>
        <w:t xml:space="preserve">Team 3 - awarded pantry grants 9 grants awarded 10 were </w:t>
      </w:r>
      <w:proofErr w:type="gramStart"/>
      <w:r>
        <w:t>submitted</w:t>
      </w:r>
      <w:proofErr w:type="gramEnd"/>
      <w:r>
        <w:t xml:space="preserve"> </w:t>
      </w:r>
    </w:p>
    <w:p w14:paraId="77D16119" w14:textId="4B237572" w:rsidR="00D12A56" w:rsidRDefault="00D12A56" w:rsidP="00D12A56">
      <w:pPr>
        <w:pStyle w:val="ListParagraph"/>
        <w:numPr>
          <w:ilvl w:val="1"/>
          <w:numId w:val="1"/>
        </w:numPr>
      </w:pPr>
      <w:r>
        <w:t xml:space="preserve">Garden network GIS map – may help us see </w:t>
      </w:r>
      <w:proofErr w:type="gramStart"/>
      <w:r>
        <w:t>that</w:t>
      </w:r>
      <w:proofErr w:type="gramEnd"/>
      <w:r>
        <w:t xml:space="preserve"> </w:t>
      </w:r>
    </w:p>
    <w:p w14:paraId="5F600B7F" w14:textId="54700F1E" w:rsidR="00D12A56" w:rsidRDefault="00D12A56" w:rsidP="00D12A56">
      <w:pPr>
        <w:pStyle w:val="ListParagraph"/>
        <w:numPr>
          <w:ilvl w:val="0"/>
          <w:numId w:val="1"/>
        </w:numPr>
      </w:pPr>
      <w:r>
        <w:t xml:space="preserve">CFCI – not doing a year 6 for this next </w:t>
      </w:r>
      <w:proofErr w:type="gramStart"/>
      <w:r>
        <w:t>year</w:t>
      </w:r>
      <w:proofErr w:type="gramEnd"/>
    </w:p>
    <w:p w14:paraId="3D27513A" w14:textId="5F553E17" w:rsidR="00D12A56" w:rsidRDefault="00D12A56" w:rsidP="00D12A56">
      <w:pPr>
        <w:pStyle w:val="ListParagraph"/>
        <w:numPr>
          <w:ilvl w:val="1"/>
          <w:numId w:val="1"/>
        </w:numPr>
      </w:pPr>
      <w:r>
        <w:t xml:space="preserve">Not looking for huge amounts but some money as reach is expanding could be helpful as we continue to grow our </w:t>
      </w:r>
      <w:proofErr w:type="gramStart"/>
      <w:r>
        <w:t>work</w:t>
      </w:r>
      <w:proofErr w:type="gramEnd"/>
      <w:r>
        <w:t xml:space="preserve"> </w:t>
      </w:r>
    </w:p>
    <w:p w14:paraId="65242B5C" w14:textId="4CF2E2F6" w:rsidR="00194752" w:rsidRPr="0002373B" w:rsidRDefault="00194752" w:rsidP="00194752">
      <w:pPr>
        <w:rPr>
          <w:b/>
          <w:bCs/>
        </w:rPr>
      </w:pPr>
      <w:r w:rsidRPr="0002373B">
        <w:rPr>
          <w:b/>
          <w:bCs/>
        </w:rPr>
        <w:t>WIC Update</w:t>
      </w:r>
    </w:p>
    <w:p w14:paraId="36B6519C" w14:textId="575ADB5E" w:rsidR="00194752" w:rsidRDefault="00194752" w:rsidP="00194752">
      <w:pPr>
        <w:pStyle w:val="ListParagraph"/>
        <w:numPr>
          <w:ilvl w:val="0"/>
          <w:numId w:val="1"/>
        </w:numPr>
      </w:pPr>
      <w:r>
        <w:t xml:space="preserve">Continuing resolution went through another month – fruits &amp; vegetables incentive is still </w:t>
      </w:r>
      <w:proofErr w:type="gramStart"/>
      <w:r>
        <w:t>active</w:t>
      </w:r>
      <w:proofErr w:type="gramEnd"/>
      <w:r>
        <w:t xml:space="preserve"> </w:t>
      </w:r>
    </w:p>
    <w:p w14:paraId="026F021A" w14:textId="7CD88637" w:rsidR="00194752" w:rsidRDefault="00194752" w:rsidP="00194752">
      <w:pPr>
        <w:pStyle w:val="ListParagraph"/>
        <w:numPr>
          <w:ilvl w:val="1"/>
          <w:numId w:val="1"/>
        </w:numPr>
      </w:pPr>
      <w:r>
        <w:t xml:space="preserve">Great addition of fruits &amp; vegetables to family budget through December and January </w:t>
      </w:r>
    </w:p>
    <w:p w14:paraId="756CE78B" w14:textId="1C4A004D" w:rsidR="00194752" w:rsidRPr="0002373B" w:rsidRDefault="00194752" w:rsidP="00194752">
      <w:pPr>
        <w:rPr>
          <w:b/>
          <w:bCs/>
        </w:rPr>
      </w:pPr>
      <w:r w:rsidRPr="0002373B">
        <w:rPr>
          <w:b/>
          <w:bCs/>
        </w:rPr>
        <w:t xml:space="preserve">Regional Food Council </w:t>
      </w:r>
    </w:p>
    <w:p w14:paraId="67FF6950" w14:textId="3C22BB19" w:rsidR="00194752" w:rsidRDefault="0002373B" w:rsidP="00194752">
      <w:pPr>
        <w:pStyle w:val="ListParagraph"/>
        <w:numPr>
          <w:ilvl w:val="0"/>
          <w:numId w:val="1"/>
        </w:numPr>
      </w:pPr>
      <w:r>
        <w:t xml:space="preserve">Has worked to connect people and try to support local groups in applying to many different local food funding opportunities this past </w:t>
      </w:r>
      <w:proofErr w:type="gramStart"/>
      <w:r>
        <w:t>year</w:t>
      </w:r>
      <w:proofErr w:type="gramEnd"/>
    </w:p>
    <w:p w14:paraId="460746D2" w14:textId="56D14980" w:rsidR="0002373B" w:rsidRDefault="0002373B" w:rsidP="00194752">
      <w:pPr>
        <w:pStyle w:val="ListParagraph"/>
        <w:numPr>
          <w:ilvl w:val="0"/>
          <w:numId w:val="1"/>
        </w:numPr>
      </w:pPr>
      <w:r>
        <w:t xml:space="preserve">Next year, new set up with leads over each area of the wheel </w:t>
      </w:r>
    </w:p>
    <w:p w14:paraId="5CC4E186" w14:textId="3500C0BD" w:rsidR="0002373B" w:rsidRDefault="0002373B" w:rsidP="00194752">
      <w:pPr>
        <w:pStyle w:val="ListParagraph"/>
        <w:numPr>
          <w:ilvl w:val="0"/>
          <w:numId w:val="1"/>
        </w:numPr>
      </w:pPr>
      <w:r>
        <w:t>Meeting bi-monthly beginning in February</w:t>
      </w:r>
    </w:p>
    <w:p w14:paraId="02388D90" w14:textId="2517B289" w:rsidR="0002373B" w:rsidRDefault="0002373B" w:rsidP="00194752">
      <w:pPr>
        <w:pStyle w:val="ListParagraph"/>
        <w:numPr>
          <w:ilvl w:val="0"/>
          <w:numId w:val="1"/>
        </w:numPr>
      </w:pPr>
      <w:r>
        <w:t xml:space="preserve">If you are looking to join the conversation you can go online to find a link to the listserv: </w:t>
      </w:r>
      <w:hyperlink r:id="rId6" w:history="1">
        <w:r w:rsidRPr="002C6978">
          <w:rPr>
            <w:rStyle w:val="Hyperlink"/>
          </w:rPr>
          <w:t>https://regionalfoodcouncil.org/</w:t>
        </w:r>
      </w:hyperlink>
      <w:r>
        <w:t xml:space="preserve"> or email </w:t>
      </w:r>
      <w:r w:rsidRPr="0002373B">
        <w:t xml:space="preserve">Rebecca Cottrell </w:t>
      </w:r>
      <w:hyperlink r:id="rId7" w:history="1">
        <w:r w:rsidRPr="002C6978">
          <w:rPr>
            <w:rStyle w:val="Hyperlink"/>
          </w:rPr>
          <w:t>rcottrell@peoriacounty.org</w:t>
        </w:r>
      </w:hyperlink>
      <w:r>
        <w:t xml:space="preserve"> </w:t>
      </w:r>
    </w:p>
    <w:p w14:paraId="2ABF4372" w14:textId="669D090C" w:rsidR="00194752" w:rsidRPr="0002373B" w:rsidRDefault="00194752" w:rsidP="00194752">
      <w:pPr>
        <w:rPr>
          <w:b/>
          <w:bCs/>
        </w:rPr>
      </w:pPr>
      <w:r w:rsidRPr="0002373B">
        <w:rPr>
          <w:b/>
          <w:bCs/>
        </w:rPr>
        <w:t xml:space="preserve">Need – SDOH </w:t>
      </w:r>
    </w:p>
    <w:p w14:paraId="59319931" w14:textId="785973CC" w:rsidR="00194752" w:rsidRDefault="00194752" w:rsidP="00194752">
      <w:pPr>
        <w:pStyle w:val="ListParagraph"/>
        <w:numPr>
          <w:ilvl w:val="0"/>
          <w:numId w:val="1"/>
        </w:numPr>
      </w:pPr>
      <w:r>
        <w:t xml:space="preserve">Carle Peoria contacted about School Health Advisory Board </w:t>
      </w:r>
    </w:p>
    <w:p w14:paraId="42FDEEF3" w14:textId="360830CF" w:rsidR="00194752" w:rsidRDefault="00194752" w:rsidP="00194752">
      <w:pPr>
        <w:pStyle w:val="ListParagraph"/>
        <w:numPr>
          <w:ilvl w:val="1"/>
          <w:numId w:val="1"/>
        </w:numPr>
      </w:pPr>
      <w:r>
        <w:t xml:space="preserve">Discuss community partnerships and address SDOH students are </w:t>
      </w:r>
      <w:proofErr w:type="gramStart"/>
      <w:r>
        <w:t>facing</w:t>
      </w:r>
      <w:proofErr w:type="gramEnd"/>
    </w:p>
    <w:p w14:paraId="445ACB4A" w14:textId="7C1A3A0D" w:rsidR="00194752" w:rsidRDefault="00194752" w:rsidP="00194752">
      <w:pPr>
        <w:pStyle w:val="ListParagraph"/>
        <w:numPr>
          <w:ilvl w:val="1"/>
          <w:numId w:val="1"/>
        </w:numPr>
      </w:pPr>
      <w:r>
        <w:lastRenderedPageBreak/>
        <w:t xml:space="preserve">Looking for additional partners to join </w:t>
      </w:r>
    </w:p>
    <w:p w14:paraId="5DCAC713" w14:textId="0F13B3E5" w:rsidR="00194752" w:rsidRDefault="00194752" w:rsidP="00194752">
      <w:pPr>
        <w:pStyle w:val="ListParagraph"/>
        <w:numPr>
          <w:ilvl w:val="2"/>
          <w:numId w:val="1"/>
        </w:numPr>
      </w:pPr>
      <w:r>
        <w:t>2</w:t>
      </w:r>
      <w:r w:rsidRPr="00194752">
        <w:rPr>
          <w:vertAlign w:val="superscript"/>
        </w:rPr>
        <w:t>nd</w:t>
      </w:r>
      <w:r>
        <w:t xml:space="preserve"> Wednesday of the month at 3pm at Hult </w:t>
      </w:r>
    </w:p>
    <w:p w14:paraId="6596A39A" w14:textId="51428B76" w:rsidR="00194752" w:rsidRDefault="00194752" w:rsidP="00194752">
      <w:pPr>
        <w:pStyle w:val="ListParagraph"/>
        <w:numPr>
          <w:ilvl w:val="3"/>
          <w:numId w:val="1"/>
        </w:numPr>
      </w:pPr>
      <w:r>
        <w:t xml:space="preserve">Elizabeth Ayers </w:t>
      </w:r>
    </w:p>
    <w:p w14:paraId="3980A339" w14:textId="5C676EF7" w:rsidR="0002373B" w:rsidRDefault="0002373B" w:rsidP="0002373B">
      <w:pPr>
        <w:pStyle w:val="ListParagraph"/>
        <w:numPr>
          <w:ilvl w:val="3"/>
          <w:numId w:val="1"/>
        </w:numPr>
      </w:pPr>
      <w:r>
        <w:t xml:space="preserve">Rebecca has reached out expressing interest in helping </w:t>
      </w:r>
      <w:proofErr w:type="gramStart"/>
      <w:r>
        <w:t>out</w:t>
      </w:r>
      <w:proofErr w:type="gramEnd"/>
    </w:p>
    <w:p w14:paraId="1ED7E43E" w14:textId="198A9791" w:rsidR="00194752" w:rsidRPr="0002373B" w:rsidRDefault="00194752" w:rsidP="00194752">
      <w:pPr>
        <w:rPr>
          <w:b/>
          <w:bCs/>
        </w:rPr>
      </w:pPr>
      <w:r w:rsidRPr="0002373B">
        <w:rPr>
          <w:b/>
          <w:bCs/>
        </w:rPr>
        <w:t xml:space="preserve">Other announcements/Needs </w:t>
      </w:r>
    </w:p>
    <w:p w14:paraId="1BE666D3" w14:textId="6B3F8DA8" w:rsidR="00194752" w:rsidRDefault="00194752" w:rsidP="00194752">
      <w:pPr>
        <w:pStyle w:val="ListParagraph"/>
        <w:numPr>
          <w:ilvl w:val="0"/>
          <w:numId w:val="1"/>
        </w:numPr>
      </w:pPr>
      <w:r>
        <w:t>Senior Movement programs</w:t>
      </w:r>
    </w:p>
    <w:p w14:paraId="72D23DDF" w14:textId="482D9DB8" w:rsidR="00194752" w:rsidRDefault="00194752" w:rsidP="00194752">
      <w:pPr>
        <w:pStyle w:val="ListParagraph"/>
        <w:numPr>
          <w:ilvl w:val="1"/>
          <w:numId w:val="1"/>
        </w:numPr>
      </w:pPr>
      <w:r>
        <w:t xml:space="preserve">Amanda and Amy trained in fit &amp; </w:t>
      </w:r>
      <w:proofErr w:type="gramStart"/>
      <w:r>
        <w:t>strong</w:t>
      </w:r>
      <w:proofErr w:type="gramEnd"/>
      <w:r>
        <w:t xml:space="preserve"> </w:t>
      </w:r>
    </w:p>
    <w:p w14:paraId="7210C957" w14:textId="66E69B8D" w:rsidR="00194752" w:rsidRDefault="00C01D50" w:rsidP="00194752">
      <w:pPr>
        <w:pStyle w:val="ListParagraph"/>
        <w:numPr>
          <w:ilvl w:val="2"/>
          <w:numId w:val="1"/>
        </w:numPr>
      </w:pPr>
      <w:r>
        <w:t xml:space="preserve">Good coordination between obesity &amp; HEAL </w:t>
      </w:r>
      <w:proofErr w:type="gramStart"/>
      <w:r>
        <w:t>needed</w:t>
      </w:r>
      <w:proofErr w:type="gramEnd"/>
      <w:r>
        <w:t xml:space="preserve"> </w:t>
      </w:r>
    </w:p>
    <w:p w14:paraId="354FD525" w14:textId="5A222209" w:rsidR="00C01D50" w:rsidRDefault="00C01D50" w:rsidP="00C01D50">
      <w:pPr>
        <w:pStyle w:val="ListParagraph"/>
        <w:numPr>
          <w:ilvl w:val="1"/>
          <w:numId w:val="1"/>
        </w:numPr>
      </w:pPr>
      <w:r>
        <w:t xml:space="preserve">Strong People, Living Well </w:t>
      </w:r>
    </w:p>
    <w:p w14:paraId="62AF05F4" w14:textId="5E7E82A2" w:rsidR="00C01D50" w:rsidRDefault="00C01D50" w:rsidP="00C01D50">
      <w:pPr>
        <w:pStyle w:val="ListParagraph"/>
        <w:numPr>
          <w:ilvl w:val="2"/>
          <w:numId w:val="1"/>
        </w:numPr>
      </w:pPr>
      <w:r>
        <w:t xml:space="preserve">Raquel, </w:t>
      </w:r>
      <w:proofErr w:type="gramStart"/>
      <w:r>
        <w:t>Rebecca</w:t>
      </w:r>
      <w:proofErr w:type="gramEnd"/>
      <w:r>
        <w:t xml:space="preserve"> and Dylan </w:t>
      </w:r>
    </w:p>
    <w:p w14:paraId="14C54F85" w14:textId="3AC441CA" w:rsidR="00C01D50" w:rsidRDefault="00C01D50" w:rsidP="00C01D50">
      <w:pPr>
        <w:pStyle w:val="ListParagraph"/>
        <w:numPr>
          <w:ilvl w:val="1"/>
          <w:numId w:val="1"/>
        </w:numPr>
      </w:pPr>
      <w:r>
        <w:t xml:space="preserve">Conversations are siloed – maybe need to host a conversation with Obesity and Active Living </w:t>
      </w:r>
    </w:p>
    <w:p w14:paraId="4FDADA7C" w14:textId="6DD2B418" w:rsidR="00006DED" w:rsidRDefault="00006DED" w:rsidP="00006DED">
      <w:pPr>
        <w:pStyle w:val="ListParagraph"/>
        <w:numPr>
          <w:ilvl w:val="1"/>
          <w:numId w:val="1"/>
        </w:numPr>
      </w:pPr>
      <w:r>
        <w:t xml:space="preserve">Also host on agenda a place for Obesity updates and reciprocate for HEAL on Obesity ongoing? </w:t>
      </w:r>
    </w:p>
    <w:p w14:paraId="78F5DFB0" w14:textId="0869DDBE" w:rsidR="00006DED" w:rsidRDefault="00006DED" w:rsidP="00006DED">
      <w:pPr>
        <w:pStyle w:val="ListParagraph"/>
        <w:numPr>
          <w:ilvl w:val="0"/>
          <w:numId w:val="1"/>
        </w:numPr>
      </w:pPr>
      <w:r>
        <w:t>Food Pantry Network – HOI</w:t>
      </w:r>
    </w:p>
    <w:p w14:paraId="353B9600" w14:textId="16003539" w:rsidR="00006DED" w:rsidRDefault="004D33EE" w:rsidP="00006DED">
      <w:pPr>
        <w:pStyle w:val="ListParagraph"/>
        <w:numPr>
          <w:ilvl w:val="1"/>
          <w:numId w:val="1"/>
        </w:numPr>
      </w:pPr>
      <w:r>
        <w:t>Rev Thomas</w:t>
      </w:r>
      <w:r w:rsidR="0002373B">
        <w:t xml:space="preserve"> updated on the Springboard Kitchen </w:t>
      </w:r>
    </w:p>
    <w:p w14:paraId="1388E5E2" w14:textId="4C3503D4" w:rsidR="0002373B" w:rsidRDefault="0002373B" w:rsidP="00006DED">
      <w:pPr>
        <w:pStyle w:val="ListParagraph"/>
        <w:numPr>
          <w:ilvl w:val="1"/>
          <w:numId w:val="1"/>
        </w:numPr>
      </w:pPr>
      <w:r>
        <w:t xml:space="preserve">Will be a space that they are using for nutrition/cooking education classes as well as a commissary kitchen for rent by entrepreneurs. </w:t>
      </w:r>
    </w:p>
    <w:p w14:paraId="59376766" w14:textId="6ACE42A9" w:rsidR="004D33EE" w:rsidRDefault="004D33EE" w:rsidP="004D33EE">
      <w:pPr>
        <w:pStyle w:val="ListParagraph"/>
        <w:numPr>
          <w:ilvl w:val="0"/>
          <w:numId w:val="1"/>
        </w:numPr>
      </w:pPr>
      <w:r>
        <w:t>Moving things forward</w:t>
      </w:r>
    </w:p>
    <w:p w14:paraId="67C02EDA" w14:textId="6D8C75DF" w:rsidR="004D33EE" w:rsidRDefault="004D33EE" w:rsidP="004D33EE">
      <w:pPr>
        <w:pStyle w:val="ListParagraph"/>
        <w:numPr>
          <w:ilvl w:val="1"/>
          <w:numId w:val="1"/>
        </w:numPr>
      </w:pPr>
      <w:r>
        <w:t xml:space="preserve">Do we need to have larger strategy meetings around topics? </w:t>
      </w:r>
    </w:p>
    <w:p w14:paraId="5A9D43DA" w14:textId="43B4434A" w:rsidR="004D33EE" w:rsidRDefault="004D33EE" w:rsidP="004D33EE">
      <w:pPr>
        <w:pStyle w:val="ListParagraph"/>
        <w:numPr>
          <w:ilvl w:val="2"/>
          <w:numId w:val="1"/>
        </w:numPr>
      </w:pPr>
      <w:r>
        <w:t xml:space="preserve">Amy to host one – Shanita and Becca to decide on topic – trial meeting to see how it </w:t>
      </w:r>
      <w:proofErr w:type="gramStart"/>
      <w:r>
        <w:t>goes</w:t>
      </w:r>
      <w:proofErr w:type="gramEnd"/>
    </w:p>
    <w:p w14:paraId="29440687" w14:textId="6DFB9F81" w:rsidR="005E7D56" w:rsidRDefault="005E7D56" w:rsidP="005E7D56">
      <w:pPr>
        <w:rPr>
          <w:b/>
          <w:bCs/>
        </w:rPr>
      </w:pPr>
      <w:r w:rsidRPr="005E7D56">
        <w:rPr>
          <w:b/>
          <w:bCs/>
        </w:rPr>
        <w:t>Assessment of HEAL</w:t>
      </w:r>
    </w:p>
    <w:p w14:paraId="02031A11" w14:textId="718BC70B" w:rsidR="005E7D56" w:rsidRDefault="005E7D56" w:rsidP="005E7D56">
      <w:pPr>
        <w:pStyle w:val="ListParagraph"/>
        <w:numPr>
          <w:ilvl w:val="0"/>
          <w:numId w:val="1"/>
        </w:numPr>
      </w:pPr>
      <w:r w:rsidRPr="005E7D56">
        <w:t xml:space="preserve">Watch for a Microsoft Form to be sent out to the group asking for their feedback on strengths, opportunities and partners needed for our HEAL work. </w:t>
      </w:r>
    </w:p>
    <w:p w14:paraId="00A64ECB" w14:textId="2CFC80BC" w:rsidR="005E7D56" w:rsidRPr="005E7D56" w:rsidRDefault="005E7D56" w:rsidP="005E7D56">
      <w:pPr>
        <w:pStyle w:val="ListParagraph"/>
        <w:numPr>
          <w:ilvl w:val="0"/>
          <w:numId w:val="1"/>
        </w:numPr>
      </w:pPr>
      <w:r>
        <w:t xml:space="preserve">We ask for all partners to fill out as we assess what has gone well and where we can work to create larger </w:t>
      </w:r>
      <w:proofErr w:type="gramStart"/>
      <w:r>
        <w:t>impact</w:t>
      </w:r>
      <w:proofErr w:type="gramEnd"/>
    </w:p>
    <w:p w14:paraId="36FA055B" w14:textId="77777777" w:rsidR="000E15F8" w:rsidRDefault="000E15F8" w:rsidP="000E15F8"/>
    <w:sectPr w:rsidR="000E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CAA"/>
    <w:multiLevelType w:val="hybridMultilevel"/>
    <w:tmpl w:val="FF8C2E92"/>
    <w:lvl w:ilvl="0" w:tplc="6916F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1CA9"/>
    <w:multiLevelType w:val="hybridMultilevel"/>
    <w:tmpl w:val="B6021660"/>
    <w:lvl w:ilvl="0" w:tplc="AC6C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29952">
    <w:abstractNumId w:val="0"/>
  </w:num>
  <w:num w:numId="2" w16cid:durableId="202581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4"/>
    <w:rsid w:val="00006DED"/>
    <w:rsid w:val="0002373B"/>
    <w:rsid w:val="000E15F8"/>
    <w:rsid w:val="00194752"/>
    <w:rsid w:val="00421EC7"/>
    <w:rsid w:val="004D33EE"/>
    <w:rsid w:val="00555E14"/>
    <w:rsid w:val="005E7D56"/>
    <w:rsid w:val="007758C4"/>
    <w:rsid w:val="00990B62"/>
    <w:rsid w:val="009949FA"/>
    <w:rsid w:val="00A811ED"/>
    <w:rsid w:val="00C01D50"/>
    <w:rsid w:val="00D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4AE2"/>
  <w15:chartTrackingRefBased/>
  <w15:docId w15:val="{9FF1EFAF-7C35-4BD8-A763-9A927E13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ottrell@peoriacounty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alfoodcouncil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DA9161488BC449E8444EA07CEBCF4" ma:contentTypeVersion="15" ma:contentTypeDescription="Create a new document." ma:contentTypeScope="" ma:versionID="69443b081651073537b3738b57cefbe0">
  <xsd:schema xmlns:xsd="http://www.w3.org/2001/XMLSchema" xmlns:xs="http://www.w3.org/2001/XMLSchema" xmlns:p="http://schemas.microsoft.com/office/2006/metadata/properties" xmlns:ns2="05c9f353-ccc3-40af-b3d5-164ad2654a8c" xmlns:ns3="99f190c2-2e8a-4d2a-a338-bf640f0b80f3" targetNamespace="http://schemas.microsoft.com/office/2006/metadata/properties" ma:root="true" ma:fieldsID="1283956ec32367f7e502b52ab372bd3a" ns2:_="" ns3:_="">
    <xsd:import namespace="05c9f353-ccc3-40af-b3d5-164ad2654a8c"/>
    <xsd:import namespace="99f190c2-2e8a-4d2a-a338-bf640f0b8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9f353-ccc3-40af-b3d5-164ad2654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afcfb55-458a-4730-b4b6-02f307548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90c2-2e8a-4d2a-a338-bf640f0b80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062e65-c94c-48a9-969b-c35bc2d95455}" ma:internalName="TaxCatchAll" ma:showField="CatchAllData" ma:web="99f190c2-2e8a-4d2a-a338-bf640f0b8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f190c2-2e8a-4d2a-a338-bf640f0b80f3" xsi:nil="true"/>
    <lcf76f155ced4ddcb4097134ff3c332f xmlns="05c9f353-ccc3-40af-b3d5-164ad2654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513153-005E-4A2F-9225-782201609E0C}"/>
</file>

<file path=customXml/itemProps2.xml><?xml version="1.0" encoding="utf-8"?>
<ds:datastoreItem xmlns:ds="http://schemas.openxmlformats.org/officeDocument/2006/customXml" ds:itemID="{DD9A8B04-0636-410F-88F7-C63A30EBEC86}"/>
</file>

<file path=customXml/itemProps3.xml><?xml version="1.0" encoding="utf-8"?>
<ds:datastoreItem xmlns:ds="http://schemas.openxmlformats.org/officeDocument/2006/customXml" ds:itemID="{F0ED8E2E-D8E0-44C0-8F3E-1D9A2BDFF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Crumrine, Rebecca Anne</dc:creator>
  <cp:keywords/>
  <dc:description/>
  <cp:lastModifiedBy>Shanita Wallace</cp:lastModifiedBy>
  <cp:revision>4</cp:revision>
  <dcterms:created xsi:type="dcterms:W3CDTF">2023-12-18T16:52:00Z</dcterms:created>
  <dcterms:modified xsi:type="dcterms:W3CDTF">2023-12-18T16:54:00Z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0x010100F3ADA9161488BC449E8444EA07CEBCF4</vt:lpwstr>
  </property>
</Properties>
</file>