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79" w:rsidRDefault="008E1D79" w:rsidP="008E1D79">
      <w:pPr>
        <w:jc w:val="center"/>
      </w:pPr>
    </w:p>
    <w:p w:rsidR="00F74674" w:rsidRDefault="008E1D79" w:rsidP="008E1D79">
      <w:pPr>
        <w:jc w:val="center"/>
      </w:pPr>
      <w:r>
        <w:rPr>
          <w:noProof/>
        </w:rPr>
        <w:drawing>
          <wp:inline distT="0" distB="0" distL="0" distR="0" wp14:anchorId="29C6B203" wp14:editId="2FA2B4B8">
            <wp:extent cx="1630358" cy="1555845"/>
            <wp:effectExtent l="0" t="0" r="0" b="0"/>
            <wp:docPr id="48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867" cy="156110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B6" w:rsidRDefault="009C6BB6" w:rsidP="009C6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B6">
        <w:rPr>
          <w:rFonts w:ascii="Times New Roman" w:hAnsi="Times New Roman" w:cs="Times New Roman"/>
          <w:b/>
          <w:sz w:val="28"/>
          <w:szCs w:val="28"/>
        </w:rPr>
        <w:t xml:space="preserve">Lung Cancer </w:t>
      </w:r>
      <w:r w:rsidR="002612DE">
        <w:rPr>
          <w:rFonts w:ascii="Times New Roman" w:hAnsi="Times New Roman" w:cs="Times New Roman"/>
          <w:b/>
          <w:sz w:val="28"/>
          <w:szCs w:val="28"/>
        </w:rPr>
        <w:t>Action Team Meeting</w:t>
      </w:r>
    </w:p>
    <w:p w:rsidR="00205CBF" w:rsidRPr="00B96FF6" w:rsidRDefault="00205CBF" w:rsidP="00205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FF6">
        <w:rPr>
          <w:rFonts w:ascii="Times New Roman" w:hAnsi="Times New Roman" w:cs="Times New Roman"/>
          <w:sz w:val="24"/>
          <w:szCs w:val="24"/>
        </w:rPr>
        <w:t>Thursday, May 9, 2019 2:00-3:30 PM</w:t>
      </w:r>
    </w:p>
    <w:p w:rsidR="00205CBF" w:rsidRDefault="00205CBF" w:rsidP="00205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FF6">
        <w:rPr>
          <w:rFonts w:ascii="Times New Roman" w:hAnsi="Times New Roman" w:cs="Times New Roman"/>
          <w:sz w:val="24"/>
          <w:szCs w:val="24"/>
        </w:rPr>
        <w:t>Peoria City County Health Department</w:t>
      </w:r>
    </w:p>
    <w:p w:rsidR="00205CBF" w:rsidRDefault="00205CBF" w:rsidP="00205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C6E">
        <w:rPr>
          <w:rFonts w:ascii="Times New Roman" w:hAnsi="Times New Roman" w:cs="Times New Roman"/>
          <w:sz w:val="24"/>
          <w:szCs w:val="24"/>
        </w:rPr>
        <w:t>Conference Call:</w:t>
      </w:r>
      <w:r>
        <w:rPr>
          <w:rFonts w:ascii="Times New Roman" w:hAnsi="Times New Roman" w:cs="Times New Roman"/>
          <w:sz w:val="24"/>
          <w:szCs w:val="24"/>
        </w:rPr>
        <w:t xml:space="preserve"> PCCHD number 866-588-5540, Code 556-971-0901</w:t>
      </w:r>
    </w:p>
    <w:p w:rsidR="00205CBF" w:rsidRDefault="00205CBF" w:rsidP="009C6B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2E" w:rsidRPr="00824FF1" w:rsidRDefault="00EF502E" w:rsidP="00EF502E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  <w:r w:rsidRPr="00824FF1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 xml:space="preserve">In attendance: </w:t>
      </w:r>
    </w:p>
    <w:p w:rsidR="00FF37D6" w:rsidRPr="00824FF1" w:rsidRDefault="00FF37D6" w:rsidP="00FF37D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24FF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Julie Angle-Tazewell County Health Department</w:t>
      </w:r>
    </w:p>
    <w:p w:rsidR="00992318" w:rsidRPr="00824FF1" w:rsidRDefault="00992318" w:rsidP="00992318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Brandee Barroso-Peoria City/County health Department</w:t>
      </w:r>
    </w:p>
    <w:p w:rsidR="00992318" w:rsidRDefault="00992318" w:rsidP="00992318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Leah Goforth-OSF</w:t>
      </w:r>
    </w:p>
    <w:p w:rsidR="00992318" w:rsidRDefault="00992318" w:rsidP="00992318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24FF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Jessica Johnson-Hult Center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for Healthy Living</w:t>
      </w:r>
    </w:p>
    <w:p w:rsidR="00FF37D6" w:rsidRDefault="00FF37D6" w:rsidP="00FF37D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24FF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Diana Scott-Peoria City/County Health Department</w:t>
      </w:r>
    </w:p>
    <w:p w:rsidR="00FF37D6" w:rsidRDefault="00FF37D6" w:rsidP="00FF37D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24FF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Andrea Ingwersen- Woodford County Health Department</w:t>
      </w:r>
    </w:p>
    <w:p w:rsidR="00FF37D6" w:rsidRPr="00824FF1" w:rsidRDefault="00FF37D6" w:rsidP="00EF502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824FF1" w:rsidRPr="00824FF1" w:rsidRDefault="00824FF1" w:rsidP="00EF502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824FF1" w:rsidRDefault="00824FF1" w:rsidP="00EF502E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  <w:r w:rsidRPr="00824FF1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 xml:space="preserve">Call-in: </w:t>
      </w:r>
    </w:p>
    <w:p w:rsidR="00EF502E" w:rsidRPr="00824FF1" w:rsidRDefault="00956BDE" w:rsidP="00EF5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205CBF" w:rsidRPr="00B96FF6" w:rsidRDefault="00205CBF" w:rsidP="00205C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5CBF" w:rsidRPr="001803E7" w:rsidRDefault="00205CBF" w:rsidP="00205C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3E7">
        <w:rPr>
          <w:rFonts w:ascii="Times New Roman" w:hAnsi="Times New Roman" w:cs="Times New Roman"/>
          <w:b/>
          <w:sz w:val="24"/>
          <w:szCs w:val="24"/>
          <w:u w:val="single"/>
        </w:rPr>
        <w:t>Introductions and review April meeting minutes</w:t>
      </w:r>
      <w:r w:rsidR="001803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05CBF" w:rsidRPr="00205CBF" w:rsidRDefault="00205CBF" w:rsidP="00205CBF">
      <w:pPr>
        <w:rPr>
          <w:rFonts w:ascii="Times New Roman" w:hAnsi="Times New Roman" w:cs="Times New Roman"/>
          <w:sz w:val="24"/>
          <w:szCs w:val="24"/>
        </w:rPr>
      </w:pPr>
      <w:r w:rsidRPr="00205CBF">
        <w:rPr>
          <w:rFonts w:ascii="Times New Roman" w:hAnsi="Times New Roman" w:cs="Times New Roman"/>
          <w:sz w:val="24"/>
          <w:szCs w:val="24"/>
        </w:rPr>
        <w:t xml:space="preserve">April meeting minutes were approved by all in </w:t>
      </w:r>
      <w:r w:rsidR="001803E7" w:rsidRPr="00205CBF">
        <w:rPr>
          <w:rFonts w:ascii="Times New Roman" w:hAnsi="Times New Roman" w:cs="Times New Roman"/>
          <w:sz w:val="24"/>
          <w:szCs w:val="24"/>
        </w:rPr>
        <w:t>attendance</w:t>
      </w:r>
      <w:r w:rsidRPr="00205CBF">
        <w:rPr>
          <w:rFonts w:ascii="Times New Roman" w:hAnsi="Times New Roman" w:cs="Times New Roman"/>
          <w:sz w:val="24"/>
          <w:szCs w:val="24"/>
        </w:rPr>
        <w:t xml:space="preserve"> with no changes.  </w:t>
      </w:r>
    </w:p>
    <w:p w:rsidR="00205CBF" w:rsidRPr="00B96FF6" w:rsidRDefault="00205CBF" w:rsidP="00205CBF">
      <w:pPr>
        <w:rPr>
          <w:rFonts w:ascii="Times New Roman" w:hAnsi="Times New Roman" w:cs="Times New Roman"/>
          <w:sz w:val="24"/>
          <w:szCs w:val="24"/>
        </w:rPr>
      </w:pPr>
    </w:p>
    <w:p w:rsidR="00205CBF" w:rsidRPr="001803E7" w:rsidRDefault="00205CBF" w:rsidP="00205C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3E7">
        <w:rPr>
          <w:rFonts w:ascii="Times New Roman" w:hAnsi="Times New Roman" w:cs="Times New Roman"/>
          <w:b/>
          <w:sz w:val="24"/>
          <w:szCs w:val="24"/>
          <w:u w:val="single"/>
        </w:rPr>
        <w:t>Radon Position Statement</w:t>
      </w:r>
      <w:r w:rsidR="001803E7" w:rsidRPr="001803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05CBF" w:rsidRPr="00B96FF6" w:rsidRDefault="00992318" w:rsidP="0020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4FBF">
        <w:rPr>
          <w:rFonts w:ascii="Times New Roman" w:hAnsi="Times New Roman" w:cs="Times New Roman"/>
          <w:sz w:val="24"/>
          <w:szCs w:val="24"/>
        </w:rPr>
        <w:t>Tabled</w:t>
      </w:r>
      <w:r>
        <w:rPr>
          <w:rFonts w:ascii="Times New Roman" w:hAnsi="Times New Roman" w:cs="Times New Roman"/>
          <w:sz w:val="24"/>
          <w:szCs w:val="24"/>
        </w:rPr>
        <w:t xml:space="preserve"> until radon </w:t>
      </w:r>
      <w:r w:rsidR="003753F1">
        <w:rPr>
          <w:rFonts w:ascii="Times New Roman" w:hAnsi="Times New Roman" w:cs="Times New Roman"/>
          <w:sz w:val="24"/>
          <w:szCs w:val="24"/>
        </w:rPr>
        <w:t>representatives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375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attendance</w:t>
      </w:r>
      <w:r w:rsidR="003753F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did discuss making the </w:t>
      </w:r>
      <w:r w:rsidR="003753F1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 statement more about educating general public</w:t>
      </w:r>
      <w:r w:rsidR="003753F1">
        <w:rPr>
          <w:rFonts w:ascii="Times New Roman" w:hAnsi="Times New Roman" w:cs="Times New Roman"/>
          <w:sz w:val="24"/>
          <w:szCs w:val="24"/>
        </w:rPr>
        <w:t xml:space="preserve"> re: t</w:t>
      </w:r>
      <w:r>
        <w:rPr>
          <w:rFonts w:ascii="Times New Roman" w:hAnsi="Times New Roman" w:cs="Times New Roman"/>
          <w:sz w:val="24"/>
          <w:szCs w:val="24"/>
        </w:rPr>
        <w:t>es</w:t>
      </w:r>
      <w:r w:rsidR="003753F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ing recommendations, mitigation than supporting </w:t>
      </w:r>
      <w:r w:rsidR="003753F1">
        <w:rPr>
          <w:rFonts w:ascii="Times New Roman" w:hAnsi="Times New Roman" w:cs="Times New Roman"/>
          <w:sz w:val="24"/>
          <w:szCs w:val="24"/>
        </w:rPr>
        <w:t xml:space="preserve">on piece of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3753F1">
        <w:rPr>
          <w:rFonts w:ascii="Times New Roman" w:hAnsi="Times New Roman" w:cs="Times New Roman"/>
          <w:sz w:val="24"/>
          <w:szCs w:val="24"/>
        </w:rPr>
        <w:t>legalization</w:t>
      </w:r>
      <w:r>
        <w:rPr>
          <w:rFonts w:ascii="Times New Roman" w:hAnsi="Times New Roman" w:cs="Times New Roman"/>
          <w:sz w:val="24"/>
          <w:szCs w:val="24"/>
        </w:rPr>
        <w:t xml:space="preserve">, to make the group work long-lasting. </w:t>
      </w:r>
    </w:p>
    <w:p w:rsidR="00205CBF" w:rsidRPr="001803E7" w:rsidRDefault="00205CBF" w:rsidP="00205C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3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Radon grant updates</w:t>
      </w:r>
      <w:r w:rsidR="001803E7" w:rsidRPr="00992318">
        <w:rPr>
          <w:rFonts w:ascii="Times New Roman" w:hAnsi="Times New Roman" w:cs="Times New Roman"/>
          <w:sz w:val="24"/>
          <w:szCs w:val="24"/>
        </w:rPr>
        <w:t>:</w:t>
      </w:r>
      <w:r w:rsidR="00992318" w:rsidRPr="00992318">
        <w:rPr>
          <w:rFonts w:ascii="Times New Roman" w:hAnsi="Times New Roman" w:cs="Times New Roman"/>
          <w:sz w:val="24"/>
          <w:szCs w:val="24"/>
        </w:rPr>
        <w:t xml:space="preserve"> Discussed updates fr</w:t>
      </w:r>
      <w:r w:rsidR="00992318">
        <w:rPr>
          <w:rFonts w:ascii="Times New Roman" w:hAnsi="Times New Roman" w:cs="Times New Roman"/>
          <w:sz w:val="24"/>
          <w:szCs w:val="24"/>
        </w:rPr>
        <w:t>o</w:t>
      </w:r>
      <w:r w:rsidR="00992318" w:rsidRPr="00992318">
        <w:rPr>
          <w:rFonts w:ascii="Times New Roman" w:hAnsi="Times New Roman" w:cs="Times New Roman"/>
          <w:sz w:val="24"/>
          <w:szCs w:val="24"/>
        </w:rPr>
        <w:t>m E</w:t>
      </w:r>
      <w:r w:rsidR="00992318">
        <w:rPr>
          <w:rFonts w:ascii="Times New Roman" w:hAnsi="Times New Roman" w:cs="Times New Roman"/>
          <w:sz w:val="24"/>
          <w:szCs w:val="24"/>
        </w:rPr>
        <w:t>v</w:t>
      </w:r>
      <w:r w:rsidR="00992318" w:rsidRPr="00992318">
        <w:rPr>
          <w:rFonts w:ascii="Times New Roman" w:hAnsi="Times New Roman" w:cs="Times New Roman"/>
          <w:sz w:val="24"/>
          <w:szCs w:val="24"/>
        </w:rPr>
        <w:t>/TCHD</w:t>
      </w:r>
      <w:r w:rsidR="00992318">
        <w:rPr>
          <w:rFonts w:ascii="Times New Roman" w:hAnsi="Times New Roman" w:cs="Times New Roman"/>
          <w:sz w:val="24"/>
          <w:szCs w:val="24"/>
        </w:rPr>
        <w:t xml:space="preserve"> regarding radon grant fr</w:t>
      </w:r>
      <w:r w:rsidR="00492FE2">
        <w:rPr>
          <w:rFonts w:ascii="Times New Roman" w:hAnsi="Times New Roman" w:cs="Times New Roman"/>
          <w:sz w:val="24"/>
          <w:szCs w:val="24"/>
        </w:rPr>
        <w:t>o</w:t>
      </w:r>
      <w:r w:rsidR="00992318">
        <w:rPr>
          <w:rFonts w:ascii="Times New Roman" w:hAnsi="Times New Roman" w:cs="Times New Roman"/>
          <w:sz w:val="24"/>
          <w:szCs w:val="24"/>
        </w:rPr>
        <w:t xml:space="preserve">m IEMA. All information had been discussed ta March meeting and no further feedback form the team members in attendance. </w:t>
      </w:r>
    </w:p>
    <w:p w:rsidR="00205CBF" w:rsidRPr="00992318" w:rsidRDefault="00205CBF" w:rsidP="00205CBF">
      <w:pPr>
        <w:rPr>
          <w:rFonts w:ascii="Times New Roman" w:hAnsi="Times New Roman" w:cs="Times New Roman"/>
          <w:sz w:val="24"/>
          <w:szCs w:val="24"/>
        </w:rPr>
      </w:pPr>
      <w:r w:rsidRPr="001803E7">
        <w:rPr>
          <w:rFonts w:ascii="Times New Roman" w:hAnsi="Times New Roman" w:cs="Times New Roman"/>
          <w:b/>
          <w:sz w:val="24"/>
          <w:szCs w:val="24"/>
          <w:u w:val="single"/>
        </w:rPr>
        <w:t>Radon dashboard updates</w:t>
      </w:r>
      <w:r w:rsidR="001803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9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2318">
        <w:rPr>
          <w:rFonts w:ascii="Times New Roman" w:hAnsi="Times New Roman" w:cs="Times New Roman"/>
          <w:sz w:val="24"/>
          <w:szCs w:val="24"/>
        </w:rPr>
        <w:t xml:space="preserve">No emails or updates from radon representatives; no radon representatives in attendance. Need to update number of kits sold for dashboard. </w:t>
      </w:r>
    </w:p>
    <w:p w:rsidR="00205CBF" w:rsidRPr="00B96FF6" w:rsidRDefault="00205CBF" w:rsidP="00205CBF">
      <w:pPr>
        <w:rPr>
          <w:rFonts w:ascii="Times New Roman" w:hAnsi="Times New Roman" w:cs="Times New Roman"/>
          <w:sz w:val="24"/>
          <w:szCs w:val="24"/>
        </w:rPr>
      </w:pPr>
    </w:p>
    <w:p w:rsidR="00205CBF" w:rsidRPr="001803E7" w:rsidRDefault="00205CBF" w:rsidP="00205C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3E7">
        <w:rPr>
          <w:rFonts w:ascii="Times New Roman" w:hAnsi="Times New Roman" w:cs="Times New Roman"/>
          <w:b/>
          <w:sz w:val="24"/>
          <w:szCs w:val="24"/>
          <w:u w:val="single"/>
        </w:rPr>
        <w:t>Tobacco grant updates-report</w:t>
      </w:r>
      <w:r w:rsidR="001803E7" w:rsidRPr="001803E7">
        <w:rPr>
          <w:rFonts w:ascii="Times New Roman" w:hAnsi="Times New Roman" w:cs="Times New Roman"/>
          <w:b/>
          <w:sz w:val="24"/>
          <w:szCs w:val="24"/>
          <w:u w:val="single"/>
        </w:rPr>
        <w:t>s f</w:t>
      </w:r>
      <w:r w:rsidRPr="001803E7">
        <w:rPr>
          <w:rFonts w:ascii="Times New Roman" w:hAnsi="Times New Roman" w:cs="Times New Roman"/>
          <w:b/>
          <w:sz w:val="24"/>
          <w:szCs w:val="24"/>
          <w:u w:val="single"/>
        </w:rPr>
        <w:t>rom PCCHD/ Hult, TCHD, WCHD</w:t>
      </w:r>
      <w:r w:rsidR="001803E7" w:rsidRPr="001803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803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05899" w:rsidRDefault="00992318" w:rsidP="0020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-Discussed branding and logo use</w:t>
      </w:r>
      <w:r w:rsidR="00384FBF">
        <w:rPr>
          <w:rFonts w:ascii="Times New Roman" w:hAnsi="Times New Roman" w:cs="Times New Roman"/>
          <w:sz w:val="24"/>
          <w:szCs w:val="24"/>
        </w:rPr>
        <w:t xml:space="preserve"> of </w:t>
      </w:r>
      <w:r w:rsidR="00105899">
        <w:rPr>
          <w:rFonts w:ascii="Times New Roman" w:hAnsi="Times New Roman" w:cs="Times New Roman"/>
          <w:sz w:val="24"/>
          <w:szCs w:val="24"/>
        </w:rPr>
        <w:t>Partnership</w:t>
      </w:r>
      <w:r w:rsidR="00384FBF">
        <w:rPr>
          <w:rFonts w:ascii="Times New Roman" w:hAnsi="Times New Roman" w:cs="Times New Roman"/>
          <w:sz w:val="24"/>
          <w:szCs w:val="24"/>
        </w:rPr>
        <w:t xml:space="preserve"> for ITFC signs, and other outreach materials. </w:t>
      </w:r>
      <w:r w:rsidR="00105899">
        <w:rPr>
          <w:rFonts w:ascii="Times New Roman" w:hAnsi="Times New Roman" w:cs="Times New Roman"/>
          <w:sz w:val="24"/>
          <w:szCs w:val="24"/>
        </w:rPr>
        <w:t xml:space="preserve">Approval was obtained from the state but failed to obtain permission and approval from the Partnership board; will be a lesson learned for lung cancer action team and other priority action teams moving forward. Additionally, the board is discussing logo and branding guidelines.    </w:t>
      </w:r>
    </w:p>
    <w:p w:rsidR="00105899" w:rsidRDefault="00105899" w:rsidP="00205CBF">
      <w:pPr>
        <w:rPr>
          <w:rFonts w:ascii="Times New Roman" w:hAnsi="Times New Roman" w:cs="Times New Roman"/>
          <w:sz w:val="24"/>
          <w:szCs w:val="24"/>
        </w:rPr>
      </w:pPr>
      <w:r w:rsidRPr="00105899">
        <w:rPr>
          <w:rFonts w:ascii="Times New Roman" w:hAnsi="Times New Roman" w:cs="Times New Roman"/>
          <w:b/>
          <w:sz w:val="24"/>
          <w:szCs w:val="24"/>
          <w:u w:val="single"/>
        </w:rPr>
        <w:t>TCHD</w:t>
      </w:r>
      <w:r>
        <w:rPr>
          <w:rFonts w:ascii="Times New Roman" w:hAnsi="Times New Roman" w:cs="Times New Roman"/>
          <w:sz w:val="24"/>
          <w:szCs w:val="24"/>
        </w:rPr>
        <w:t xml:space="preserve">: EPCHS spring fundraiser event was tobacco-free, signs were placed outside of event and ashtrays were removed. </w:t>
      </w:r>
    </w:p>
    <w:p w:rsidR="00105899" w:rsidRDefault="00105899" w:rsidP="0020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-created draft </w:t>
      </w:r>
      <w:r w:rsidR="00A161EF"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z w:val="24"/>
          <w:szCs w:val="24"/>
        </w:rPr>
        <w:t xml:space="preserve"> for TCHD </w:t>
      </w:r>
      <w:r w:rsidR="00A161EF">
        <w:rPr>
          <w:rFonts w:ascii="Times New Roman" w:hAnsi="Times New Roman" w:cs="Times New Roman"/>
          <w:sz w:val="24"/>
          <w:szCs w:val="24"/>
        </w:rPr>
        <w:t>campuses</w:t>
      </w:r>
      <w:r>
        <w:rPr>
          <w:rFonts w:ascii="Times New Roman" w:hAnsi="Times New Roman" w:cs="Times New Roman"/>
          <w:sz w:val="24"/>
          <w:szCs w:val="24"/>
        </w:rPr>
        <w:t xml:space="preserve"> and all county owned properties including:</w:t>
      </w:r>
    </w:p>
    <w:p w:rsidR="00105899" w:rsidRDefault="009D4F3A" w:rsidP="0020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Tremont: TCHD main building and EH building, ESDA, animal control, TC </w:t>
      </w:r>
      <w:r w:rsidR="00A161EF">
        <w:rPr>
          <w:rFonts w:ascii="Times New Roman" w:hAnsi="Times New Roman" w:cs="Times New Roman"/>
          <w:sz w:val="24"/>
          <w:szCs w:val="24"/>
        </w:rPr>
        <w:t>resource</w:t>
      </w:r>
      <w:r>
        <w:rPr>
          <w:rFonts w:ascii="Times New Roman" w:hAnsi="Times New Roman" w:cs="Times New Roman"/>
          <w:sz w:val="24"/>
          <w:szCs w:val="24"/>
        </w:rPr>
        <w:t xml:space="preserve"> center</w:t>
      </w:r>
      <w:r w:rsidR="00A161EF">
        <w:rPr>
          <w:rFonts w:ascii="Times New Roman" w:hAnsi="Times New Roman" w:cs="Times New Roman"/>
          <w:sz w:val="24"/>
          <w:szCs w:val="24"/>
        </w:rPr>
        <w:t>, TC</w:t>
      </w:r>
      <w:r>
        <w:rPr>
          <w:rFonts w:ascii="Times New Roman" w:hAnsi="Times New Roman" w:cs="Times New Roman"/>
          <w:sz w:val="24"/>
          <w:szCs w:val="24"/>
        </w:rPr>
        <w:t xml:space="preserve"> Highway Dept. </w:t>
      </w:r>
      <w:r w:rsidR="00105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E2" w:rsidRDefault="009D4F3A" w:rsidP="0020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Pekin: Tazewell County Sheriff’s Office, McKenzie Building and Jury Duty parking lot</w:t>
      </w:r>
      <w:r w:rsidR="00105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F3A" w:rsidRDefault="009D4F3A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Pekin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Tazewell County Den</w:t>
      </w:r>
      <w:r>
        <w:rPr>
          <w:rFonts w:ascii="Times New Roman" w:hAnsi="Times New Roman" w:cs="Times New Roman"/>
          <w:sz w:val="24"/>
          <w:szCs w:val="24"/>
        </w:rPr>
        <w:t xml:space="preserve">tal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F3A" w:rsidRDefault="009D4F3A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policy is being currently being reviewed by Tazewell County safety committee.</w:t>
      </w:r>
    </w:p>
    <w:p w:rsidR="009D4F3A" w:rsidRDefault="009D4F3A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-working on policy with Russel Cycle in Washington. </w:t>
      </w:r>
    </w:p>
    <w:p w:rsidR="009D4F3A" w:rsidRDefault="009D4F3A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-distributed ITFC rack cards to Washington Business association. </w:t>
      </w:r>
    </w:p>
    <w:p w:rsidR="009D4F3A" w:rsidRDefault="009D4F3A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-Still </w:t>
      </w:r>
      <w:r w:rsidR="00A161EF">
        <w:rPr>
          <w:rFonts w:ascii="Times New Roman" w:hAnsi="Times New Roman" w:cs="Times New Roman"/>
          <w:sz w:val="24"/>
          <w:szCs w:val="24"/>
        </w:rPr>
        <w:t>waiting</w:t>
      </w:r>
      <w:r>
        <w:rPr>
          <w:rFonts w:ascii="Times New Roman" w:hAnsi="Times New Roman" w:cs="Times New Roman"/>
          <w:sz w:val="24"/>
          <w:szCs w:val="24"/>
        </w:rPr>
        <w:t xml:space="preserve"> on Dee-</w:t>
      </w:r>
      <w:r w:rsidR="00A161EF">
        <w:rPr>
          <w:rFonts w:ascii="Times New Roman" w:hAnsi="Times New Roman" w:cs="Times New Roman"/>
          <w:sz w:val="24"/>
          <w:szCs w:val="24"/>
        </w:rPr>
        <w:t>Mack</w:t>
      </w:r>
      <w:r>
        <w:rPr>
          <w:rFonts w:ascii="Times New Roman" w:hAnsi="Times New Roman" w:cs="Times New Roman"/>
          <w:sz w:val="24"/>
          <w:szCs w:val="24"/>
        </w:rPr>
        <w:t xml:space="preserve">, Brock lake athletic </w:t>
      </w:r>
      <w:r w:rsidR="00A161EF">
        <w:rPr>
          <w:rFonts w:ascii="Times New Roman" w:hAnsi="Times New Roman" w:cs="Times New Roman"/>
          <w:sz w:val="24"/>
          <w:szCs w:val="24"/>
        </w:rPr>
        <w:t>field</w:t>
      </w:r>
      <w:r>
        <w:rPr>
          <w:rFonts w:ascii="Times New Roman" w:hAnsi="Times New Roman" w:cs="Times New Roman"/>
          <w:sz w:val="24"/>
          <w:szCs w:val="24"/>
        </w:rPr>
        <w:t xml:space="preserve"> policy. </w:t>
      </w:r>
    </w:p>
    <w:p w:rsidR="009D4F3A" w:rsidRDefault="009D4F3A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-Pekin Park District, </w:t>
      </w:r>
      <w:r w:rsidR="00A161EF">
        <w:rPr>
          <w:rFonts w:ascii="Times New Roman" w:hAnsi="Times New Roman" w:cs="Times New Roman"/>
          <w:sz w:val="24"/>
          <w:szCs w:val="24"/>
        </w:rPr>
        <w:t>Mineral</w:t>
      </w:r>
      <w:r>
        <w:rPr>
          <w:rFonts w:ascii="Times New Roman" w:hAnsi="Times New Roman" w:cs="Times New Roman"/>
          <w:sz w:val="24"/>
          <w:szCs w:val="24"/>
        </w:rPr>
        <w:t xml:space="preserve"> springs park made all </w:t>
      </w:r>
      <w:r w:rsidR="00A161EF">
        <w:rPr>
          <w:rFonts w:ascii="Times New Roman" w:hAnsi="Times New Roman" w:cs="Times New Roman"/>
          <w:sz w:val="24"/>
          <w:szCs w:val="24"/>
        </w:rPr>
        <w:t>athletic</w:t>
      </w:r>
      <w:r>
        <w:rPr>
          <w:rFonts w:ascii="Times New Roman" w:hAnsi="Times New Roman" w:cs="Times New Roman"/>
          <w:sz w:val="24"/>
          <w:szCs w:val="24"/>
        </w:rPr>
        <w:t xml:space="preserve"> fields smoke-free. </w:t>
      </w:r>
    </w:p>
    <w:p w:rsidR="009D4F3A" w:rsidRDefault="009D4F3A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-working with TCHD Green </w:t>
      </w:r>
      <w:r w:rsidR="00A161EF">
        <w:rPr>
          <w:rFonts w:ascii="Times New Roman" w:hAnsi="Times New Roman" w:cs="Times New Roman"/>
          <w:sz w:val="24"/>
          <w:szCs w:val="24"/>
        </w:rPr>
        <w:t>imitative</w:t>
      </w:r>
      <w:r>
        <w:rPr>
          <w:rFonts w:ascii="Times New Roman" w:hAnsi="Times New Roman" w:cs="Times New Roman"/>
          <w:sz w:val="24"/>
          <w:szCs w:val="24"/>
        </w:rPr>
        <w:t xml:space="preserve"> grant to do outreach and promote TC libraries updating polices to </w:t>
      </w:r>
      <w:r w:rsidR="00A161EF">
        <w:rPr>
          <w:rFonts w:ascii="Times New Roman" w:hAnsi="Times New Roman" w:cs="Times New Roman"/>
          <w:sz w:val="24"/>
          <w:szCs w:val="24"/>
        </w:rPr>
        <w:t>tobacco</w:t>
      </w:r>
      <w:r>
        <w:rPr>
          <w:rFonts w:ascii="Times New Roman" w:hAnsi="Times New Roman" w:cs="Times New Roman"/>
          <w:sz w:val="24"/>
          <w:szCs w:val="24"/>
        </w:rPr>
        <w:t>-free campus.</w:t>
      </w:r>
    </w:p>
    <w:p w:rsidR="009D4F3A" w:rsidRDefault="009D4F3A" w:rsidP="009D4F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F3A">
        <w:rPr>
          <w:rFonts w:ascii="Times New Roman" w:hAnsi="Times New Roman" w:cs="Times New Roman"/>
          <w:b/>
          <w:sz w:val="24"/>
          <w:szCs w:val="24"/>
          <w:u w:val="single"/>
        </w:rPr>
        <w:t>Hult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D4F3A" w:rsidRDefault="009D4F3A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-planning outreach to libraries in </w:t>
      </w:r>
      <w:r w:rsidR="00A161EF">
        <w:rPr>
          <w:rFonts w:ascii="Times New Roman" w:hAnsi="Times New Roman" w:cs="Times New Roman"/>
          <w:sz w:val="24"/>
          <w:szCs w:val="24"/>
        </w:rPr>
        <w:t>Peoria</w:t>
      </w:r>
      <w:r>
        <w:rPr>
          <w:rFonts w:ascii="Times New Roman" w:hAnsi="Times New Roman" w:cs="Times New Roman"/>
          <w:sz w:val="24"/>
          <w:szCs w:val="24"/>
        </w:rPr>
        <w:t xml:space="preserve"> county (outside of city of Peoria).</w:t>
      </w:r>
    </w:p>
    <w:p w:rsidR="009D4F3A" w:rsidRDefault="009D4F3A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-send letters to all United way </w:t>
      </w:r>
      <w:r w:rsidR="00A161EF">
        <w:rPr>
          <w:rFonts w:ascii="Times New Roman" w:hAnsi="Times New Roman" w:cs="Times New Roman"/>
          <w:sz w:val="24"/>
          <w:szCs w:val="24"/>
        </w:rPr>
        <w:t>partner</w:t>
      </w:r>
      <w:r>
        <w:rPr>
          <w:rFonts w:ascii="Times New Roman" w:hAnsi="Times New Roman" w:cs="Times New Roman"/>
          <w:sz w:val="24"/>
          <w:szCs w:val="24"/>
        </w:rPr>
        <w:t xml:space="preserve"> agencies, generated interested form the South Side Office of concern. </w:t>
      </w:r>
    </w:p>
    <w:p w:rsidR="00CF5E10" w:rsidRDefault="009D4F3A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F5E10">
        <w:rPr>
          <w:rFonts w:ascii="Times New Roman" w:hAnsi="Times New Roman" w:cs="Times New Roman"/>
          <w:sz w:val="24"/>
          <w:szCs w:val="24"/>
        </w:rPr>
        <w:t>planned follow-up with landlords that attended Peoria meeting (</w:t>
      </w:r>
      <w:r w:rsidR="00A161EF">
        <w:rPr>
          <w:rFonts w:ascii="Times New Roman" w:hAnsi="Times New Roman" w:cs="Times New Roman"/>
          <w:sz w:val="24"/>
          <w:szCs w:val="24"/>
        </w:rPr>
        <w:t>Diana</w:t>
      </w:r>
      <w:r w:rsidR="00CF5E10">
        <w:rPr>
          <w:rFonts w:ascii="Times New Roman" w:hAnsi="Times New Roman" w:cs="Times New Roman"/>
          <w:sz w:val="24"/>
          <w:szCs w:val="24"/>
        </w:rPr>
        <w:t xml:space="preserve"> will get Jessica </w:t>
      </w:r>
      <w:r w:rsidR="00A161EF">
        <w:rPr>
          <w:rFonts w:ascii="Times New Roman" w:hAnsi="Times New Roman" w:cs="Times New Roman"/>
          <w:sz w:val="24"/>
          <w:szCs w:val="24"/>
        </w:rPr>
        <w:t>information</w:t>
      </w:r>
      <w:r w:rsidR="00CF5E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5E10" w:rsidRDefault="00CF5E10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61EF">
        <w:rPr>
          <w:rFonts w:ascii="Times New Roman" w:hAnsi="Times New Roman" w:cs="Times New Roman"/>
          <w:sz w:val="24"/>
          <w:szCs w:val="24"/>
        </w:rPr>
        <w:t>Discussed utilizing Hult</w:t>
      </w:r>
      <w:r>
        <w:rPr>
          <w:rFonts w:ascii="Times New Roman" w:hAnsi="Times New Roman" w:cs="Times New Roman"/>
          <w:sz w:val="24"/>
          <w:szCs w:val="24"/>
        </w:rPr>
        <w:t xml:space="preserve"> marketing </w:t>
      </w:r>
      <w:r w:rsidR="00A161EF">
        <w:rPr>
          <w:rFonts w:ascii="Times New Roman" w:hAnsi="Times New Roman" w:cs="Times New Roman"/>
          <w:sz w:val="24"/>
          <w:szCs w:val="24"/>
        </w:rPr>
        <w:t>personnel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A161EF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 xml:space="preserve"> ads for FB, </w:t>
      </w:r>
      <w:r w:rsidR="00A161EF">
        <w:rPr>
          <w:rFonts w:ascii="Times New Roman" w:hAnsi="Times New Roman" w:cs="Times New Roman"/>
          <w:sz w:val="24"/>
          <w:szCs w:val="24"/>
        </w:rPr>
        <w:t>Jessica</w:t>
      </w:r>
      <w:r>
        <w:rPr>
          <w:rFonts w:ascii="Times New Roman" w:hAnsi="Times New Roman" w:cs="Times New Roman"/>
          <w:sz w:val="24"/>
          <w:szCs w:val="24"/>
        </w:rPr>
        <w:t xml:space="preserve"> will distribute to ITFC grantees after approved and completed. </w:t>
      </w:r>
    </w:p>
    <w:p w:rsidR="00CF5E10" w:rsidRDefault="00CF5E10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61EF">
        <w:rPr>
          <w:rFonts w:ascii="Times New Roman" w:hAnsi="Times New Roman" w:cs="Times New Roman"/>
          <w:sz w:val="24"/>
          <w:szCs w:val="24"/>
        </w:rPr>
        <w:t>CrossFit</w:t>
      </w:r>
      <w:r>
        <w:rPr>
          <w:rFonts w:ascii="Times New Roman" w:hAnsi="Times New Roman" w:cs="Times New Roman"/>
          <w:sz w:val="24"/>
          <w:szCs w:val="24"/>
        </w:rPr>
        <w:t xml:space="preserve"> 309, ready to move forward with policy just need to get approved and </w:t>
      </w:r>
      <w:r w:rsidR="00A161EF">
        <w:rPr>
          <w:rFonts w:ascii="Times New Roman" w:hAnsi="Times New Roman" w:cs="Times New Roman"/>
          <w:sz w:val="24"/>
          <w:szCs w:val="24"/>
        </w:rPr>
        <w:t xml:space="preserve">implement, deliver signs. </w:t>
      </w:r>
    </w:p>
    <w:p w:rsidR="00CF5E10" w:rsidRDefault="00CF5E10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-Communicating with Riverwest regarding signage. </w:t>
      </w:r>
    </w:p>
    <w:p w:rsidR="009D4F3A" w:rsidRDefault="00CF5E10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-Andrea reported to </w:t>
      </w:r>
      <w:r w:rsidR="00A161EF">
        <w:rPr>
          <w:rFonts w:ascii="Times New Roman" w:hAnsi="Times New Roman" w:cs="Times New Roman"/>
          <w:sz w:val="24"/>
          <w:szCs w:val="24"/>
        </w:rPr>
        <w:t>Jessica</w:t>
      </w:r>
      <w:r>
        <w:rPr>
          <w:rFonts w:ascii="Times New Roman" w:hAnsi="Times New Roman" w:cs="Times New Roman"/>
          <w:sz w:val="24"/>
          <w:szCs w:val="24"/>
        </w:rPr>
        <w:t xml:space="preserve"> that there was comments on a recent WCHD FB post about tobacco-free businesses, particularly the Peoria Library main campus, public smoking right by door when supposed to have tobacco-free policy. Jessica will reach out to Executive director again and discuss signs. </w:t>
      </w:r>
    </w:p>
    <w:p w:rsidR="00CF5E10" w:rsidRDefault="00CF5E10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-discussed Hult’s mini-grant working </w:t>
      </w:r>
      <w:r w:rsidR="00A161EF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Sterling towers </w:t>
      </w:r>
      <w:r w:rsidR="00A161EF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year of smoke-free. Through grant, can offer </w:t>
      </w:r>
      <w:r w:rsidR="00A161EF">
        <w:rPr>
          <w:rFonts w:ascii="Times New Roman" w:hAnsi="Times New Roman" w:cs="Times New Roman"/>
          <w:sz w:val="24"/>
          <w:szCs w:val="24"/>
        </w:rPr>
        <w:t>incentives</w:t>
      </w:r>
      <w:r>
        <w:rPr>
          <w:rFonts w:ascii="Times New Roman" w:hAnsi="Times New Roman" w:cs="Times New Roman"/>
          <w:sz w:val="24"/>
          <w:szCs w:val="24"/>
        </w:rPr>
        <w:t xml:space="preserve"> to assist with cessation. </w:t>
      </w:r>
    </w:p>
    <w:p w:rsidR="00CF5E10" w:rsidRDefault="00CF5E10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-outreach education event and discussing tobacco-free housing with Pierson Hills as they will start renovations soon. </w:t>
      </w:r>
    </w:p>
    <w:p w:rsidR="00CF5E10" w:rsidRDefault="00CF5E10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-taking ALA </w:t>
      </w:r>
      <w:r w:rsidR="00A161EF">
        <w:rPr>
          <w:rFonts w:ascii="Times New Roman" w:hAnsi="Times New Roman" w:cs="Times New Roman"/>
          <w:sz w:val="24"/>
          <w:szCs w:val="24"/>
        </w:rPr>
        <w:t>cessation</w:t>
      </w:r>
      <w:r>
        <w:rPr>
          <w:rFonts w:ascii="Times New Roman" w:hAnsi="Times New Roman" w:cs="Times New Roman"/>
          <w:sz w:val="24"/>
          <w:szCs w:val="24"/>
        </w:rPr>
        <w:t xml:space="preserve"> navigator </w:t>
      </w:r>
      <w:r w:rsidR="00A161EF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(free and online). </w:t>
      </w:r>
    </w:p>
    <w:p w:rsidR="00CF5E10" w:rsidRDefault="00CF5E10" w:rsidP="009D4F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E10">
        <w:rPr>
          <w:rFonts w:ascii="Times New Roman" w:hAnsi="Times New Roman" w:cs="Times New Roman"/>
          <w:b/>
          <w:sz w:val="24"/>
          <w:szCs w:val="24"/>
          <w:u w:val="single"/>
        </w:rPr>
        <w:t>WCHD:</w:t>
      </w:r>
    </w:p>
    <w:p w:rsidR="00CF5E10" w:rsidRDefault="00CF5E10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-ordered window clings that look like “</w:t>
      </w:r>
      <w:r w:rsidR="00A161EF">
        <w:rPr>
          <w:rFonts w:ascii="Times New Roman" w:hAnsi="Times New Roman" w:cs="Times New Roman"/>
          <w:sz w:val="24"/>
          <w:szCs w:val="24"/>
        </w:rPr>
        <w:t>property</w:t>
      </w:r>
      <w:r>
        <w:rPr>
          <w:rFonts w:ascii="Times New Roman" w:hAnsi="Times New Roman" w:cs="Times New Roman"/>
          <w:sz w:val="24"/>
          <w:szCs w:val="24"/>
        </w:rPr>
        <w:t>” signs</w:t>
      </w:r>
      <w:r w:rsidR="004642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B78" w:rsidRDefault="004642EB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3B78">
        <w:rPr>
          <w:rFonts w:ascii="Times New Roman" w:hAnsi="Times New Roman" w:cs="Times New Roman"/>
          <w:sz w:val="24"/>
          <w:szCs w:val="24"/>
        </w:rPr>
        <w:t xml:space="preserve">new tobacco-free policies: WCHD campus, Eureka </w:t>
      </w:r>
      <w:r w:rsidR="00A161EF">
        <w:rPr>
          <w:rFonts w:ascii="Times New Roman" w:hAnsi="Times New Roman" w:cs="Times New Roman"/>
          <w:sz w:val="24"/>
          <w:szCs w:val="24"/>
        </w:rPr>
        <w:t>Library</w:t>
      </w:r>
      <w:r w:rsidR="002C3B78">
        <w:rPr>
          <w:rFonts w:ascii="Times New Roman" w:hAnsi="Times New Roman" w:cs="Times New Roman"/>
          <w:sz w:val="24"/>
          <w:szCs w:val="24"/>
        </w:rPr>
        <w:t xml:space="preserve">, Illinois </w:t>
      </w:r>
      <w:r w:rsidR="00A161EF">
        <w:rPr>
          <w:rFonts w:ascii="Times New Roman" w:hAnsi="Times New Roman" w:cs="Times New Roman"/>
          <w:sz w:val="24"/>
          <w:szCs w:val="24"/>
        </w:rPr>
        <w:t>Prairie</w:t>
      </w:r>
      <w:r w:rsidR="002C3B78">
        <w:rPr>
          <w:rFonts w:ascii="Times New Roman" w:hAnsi="Times New Roman" w:cs="Times New Roman"/>
          <w:sz w:val="24"/>
          <w:szCs w:val="24"/>
        </w:rPr>
        <w:t xml:space="preserve"> District </w:t>
      </w:r>
      <w:r w:rsidR="00A161EF">
        <w:rPr>
          <w:rFonts w:ascii="Times New Roman" w:hAnsi="Times New Roman" w:cs="Times New Roman"/>
          <w:sz w:val="24"/>
          <w:szCs w:val="24"/>
        </w:rPr>
        <w:t>Libraries</w:t>
      </w:r>
      <w:r w:rsidR="002C3B78">
        <w:rPr>
          <w:rFonts w:ascii="Times New Roman" w:hAnsi="Times New Roman" w:cs="Times New Roman"/>
          <w:sz w:val="24"/>
          <w:szCs w:val="24"/>
        </w:rPr>
        <w:t xml:space="preserve"> (4 of 6 locations), </w:t>
      </w:r>
      <w:r w:rsidR="00A161EF">
        <w:rPr>
          <w:rFonts w:ascii="Times New Roman" w:hAnsi="Times New Roman" w:cs="Times New Roman"/>
          <w:sz w:val="24"/>
          <w:szCs w:val="24"/>
        </w:rPr>
        <w:t>Metamora</w:t>
      </w:r>
      <w:r w:rsidR="002C3B78">
        <w:rPr>
          <w:rFonts w:ascii="Times New Roman" w:hAnsi="Times New Roman" w:cs="Times New Roman"/>
          <w:sz w:val="24"/>
          <w:szCs w:val="24"/>
        </w:rPr>
        <w:t xml:space="preserve"> Park District (</w:t>
      </w:r>
      <w:r w:rsidR="00A161EF">
        <w:rPr>
          <w:rFonts w:ascii="Times New Roman" w:hAnsi="Times New Roman" w:cs="Times New Roman"/>
          <w:sz w:val="24"/>
          <w:szCs w:val="24"/>
        </w:rPr>
        <w:t>Brighton</w:t>
      </w:r>
      <w:r w:rsidR="002C3B78">
        <w:rPr>
          <w:rFonts w:ascii="Times New Roman" w:hAnsi="Times New Roman" w:cs="Times New Roman"/>
          <w:sz w:val="24"/>
          <w:szCs w:val="24"/>
        </w:rPr>
        <w:t xml:space="preserve"> park) and </w:t>
      </w:r>
      <w:r w:rsidR="00A161EF">
        <w:rPr>
          <w:rFonts w:ascii="Times New Roman" w:hAnsi="Times New Roman" w:cs="Times New Roman"/>
          <w:sz w:val="24"/>
          <w:szCs w:val="24"/>
        </w:rPr>
        <w:t>Metamora</w:t>
      </w:r>
      <w:r w:rsidR="002C3B78">
        <w:rPr>
          <w:rFonts w:ascii="Times New Roman" w:hAnsi="Times New Roman" w:cs="Times New Roman"/>
          <w:sz w:val="24"/>
          <w:szCs w:val="24"/>
        </w:rPr>
        <w:t xml:space="preserve"> pool. </w:t>
      </w:r>
      <w:r w:rsidR="00CA01DD">
        <w:rPr>
          <w:rFonts w:ascii="Times New Roman" w:hAnsi="Times New Roman" w:cs="Times New Roman"/>
          <w:sz w:val="24"/>
          <w:szCs w:val="24"/>
        </w:rPr>
        <w:t xml:space="preserve">All locations have signs. </w:t>
      </w:r>
    </w:p>
    <w:p w:rsidR="00CA01DD" w:rsidRDefault="002C3B78" w:rsidP="009D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-still waiting on: City of Minonk (</w:t>
      </w:r>
      <w:r w:rsidR="00A161EF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 building, police department, athletic fields, and park), Filger library (Minonk), and maple Lawn</w:t>
      </w:r>
      <w:r w:rsidR="00CA01DD">
        <w:rPr>
          <w:rFonts w:ascii="Times New Roman" w:hAnsi="Times New Roman" w:cs="Times New Roman"/>
          <w:sz w:val="24"/>
          <w:szCs w:val="24"/>
        </w:rPr>
        <w:t xml:space="preserve"> framers market. </w:t>
      </w:r>
    </w:p>
    <w:p w:rsidR="00205CBF" w:rsidRPr="001803E7" w:rsidRDefault="00205CBF" w:rsidP="00205C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3E7">
        <w:rPr>
          <w:rFonts w:ascii="Times New Roman" w:hAnsi="Times New Roman" w:cs="Times New Roman"/>
          <w:b/>
          <w:sz w:val="24"/>
          <w:szCs w:val="24"/>
          <w:u w:val="single"/>
        </w:rPr>
        <w:t>Tobacco dashboard updates</w:t>
      </w:r>
      <w:r w:rsidR="001803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01DD" w:rsidRDefault="00CA01DD" w:rsidP="00205CBF">
      <w:pPr>
        <w:rPr>
          <w:rFonts w:ascii="Times New Roman" w:hAnsi="Times New Roman" w:cs="Times New Roman"/>
          <w:sz w:val="24"/>
          <w:szCs w:val="24"/>
        </w:rPr>
      </w:pPr>
      <w:r w:rsidRPr="00CA01DD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-discussed difference between TCHD SAPP grant (DFC funded) and </w:t>
      </w:r>
      <w:r w:rsidR="00CB63C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eoria SAPP </w:t>
      </w:r>
      <w:r w:rsidR="00CB63CC">
        <w:rPr>
          <w:rFonts w:ascii="Times New Roman" w:hAnsi="Times New Roman" w:cs="Times New Roman"/>
          <w:sz w:val="24"/>
          <w:szCs w:val="24"/>
        </w:rPr>
        <w:t>coalition</w:t>
      </w:r>
      <w:r>
        <w:rPr>
          <w:rFonts w:ascii="Times New Roman" w:hAnsi="Times New Roman" w:cs="Times New Roman"/>
          <w:sz w:val="24"/>
          <w:szCs w:val="24"/>
        </w:rPr>
        <w:t xml:space="preserve">. Both promote schools </w:t>
      </w:r>
      <w:r w:rsidR="00A161EF">
        <w:rPr>
          <w:rFonts w:ascii="Times New Roman" w:hAnsi="Times New Roman" w:cs="Times New Roman"/>
          <w:sz w:val="24"/>
          <w:szCs w:val="24"/>
        </w:rPr>
        <w:t>participating</w:t>
      </w:r>
      <w:r>
        <w:rPr>
          <w:rFonts w:ascii="Times New Roman" w:hAnsi="Times New Roman" w:cs="Times New Roman"/>
          <w:sz w:val="24"/>
          <w:szCs w:val="24"/>
        </w:rPr>
        <w:t xml:space="preserve"> in IYS. </w:t>
      </w:r>
    </w:p>
    <w:p w:rsidR="00205CBF" w:rsidRDefault="00CB63CC" w:rsidP="0020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r w:rsidR="00A161EF">
        <w:rPr>
          <w:rFonts w:ascii="Times New Roman" w:hAnsi="Times New Roman" w:cs="Times New Roman"/>
          <w:sz w:val="24"/>
          <w:szCs w:val="24"/>
        </w:rPr>
        <w:t>is secretary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A161EF">
        <w:rPr>
          <w:rFonts w:ascii="Times New Roman" w:hAnsi="Times New Roman" w:cs="Times New Roman"/>
          <w:sz w:val="24"/>
          <w:szCs w:val="24"/>
        </w:rPr>
        <w:t>Peoria</w:t>
      </w:r>
      <w:r>
        <w:rPr>
          <w:rFonts w:ascii="Times New Roman" w:hAnsi="Times New Roman" w:cs="Times New Roman"/>
          <w:sz w:val="24"/>
          <w:szCs w:val="24"/>
        </w:rPr>
        <w:t xml:space="preserve"> SAPP </w:t>
      </w:r>
      <w:r w:rsidR="00A161EF">
        <w:rPr>
          <w:rFonts w:ascii="Times New Roman" w:hAnsi="Times New Roman" w:cs="Times New Roman"/>
          <w:sz w:val="24"/>
          <w:szCs w:val="24"/>
        </w:rPr>
        <w:t>Collation</w:t>
      </w:r>
      <w:r>
        <w:rPr>
          <w:rFonts w:ascii="Times New Roman" w:hAnsi="Times New Roman" w:cs="Times New Roman"/>
          <w:sz w:val="24"/>
          <w:szCs w:val="24"/>
        </w:rPr>
        <w:t xml:space="preserve">, and said </w:t>
      </w:r>
      <w:r w:rsidR="00A161EF">
        <w:rPr>
          <w:rFonts w:ascii="Times New Roman" w:hAnsi="Times New Roman" w:cs="Times New Roman"/>
          <w:sz w:val="24"/>
          <w:szCs w:val="24"/>
        </w:rPr>
        <w:t>coalition</w:t>
      </w:r>
      <w:r>
        <w:rPr>
          <w:rFonts w:ascii="Times New Roman" w:hAnsi="Times New Roman" w:cs="Times New Roman"/>
          <w:sz w:val="24"/>
          <w:szCs w:val="24"/>
        </w:rPr>
        <w:t xml:space="preserve"> plans on </w:t>
      </w:r>
      <w:r w:rsidR="00A161EF">
        <w:rPr>
          <w:rFonts w:ascii="Times New Roman" w:hAnsi="Times New Roman" w:cs="Times New Roman"/>
          <w:sz w:val="24"/>
          <w:szCs w:val="24"/>
        </w:rPr>
        <w:t>promoting</w:t>
      </w:r>
      <w:r>
        <w:rPr>
          <w:rFonts w:ascii="Times New Roman" w:hAnsi="Times New Roman" w:cs="Times New Roman"/>
          <w:sz w:val="24"/>
          <w:szCs w:val="24"/>
        </w:rPr>
        <w:t xml:space="preserve"> IYS, </w:t>
      </w:r>
      <w:r w:rsidR="00A161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well as H</w:t>
      </w:r>
      <w:r w:rsidR="00A161EF">
        <w:rPr>
          <w:rFonts w:ascii="Times New Roman" w:hAnsi="Times New Roman" w:cs="Times New Roman"/>
          <w:sz w:val="24"/>
          <w:szCs w:val="24"/>
        </w:rPr>
        <w:t>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1EF">
        <w:rPr>
          <w:rFonts w:ascii="Times New Roman" w:hAnsi="Times New Roman" w:cs="Times New Roman"/>
          <w:sz w:val="24"/>
          <w:szCs w:val="24"/>
        </w:rPr>
        <w:t>promoting</w:t>
      </w:r>
      <w:r>
        <w:rPr>
          <w:rFonts w:ascii="Times New Roman" w:hAnsi="Times New Roman" w:cs="Times New Roman"/>
          <w:sz w:val="24"/>
          <w:szCs w:val="24"/>
        </w:rPr>
        <w:t xml:space="preserve"> school participation when scheduling programming for 2019-2020 </w:t>
      </w:r>
      <w:r w:rsidR="00A161EF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year. </w:t>
      </w:r>
    </w:p>
    <w:p w:rsidR="00CB63CC" w:rsidRDefault="00CB63CC" w:rsidP="0020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-all action team members should promote schools registering, and completing IYS as data used by many Partnership agencies and for future funding. </w:t>
      </w:r>
    </w:p>
    <w:p w:rsidR="00CB63CC" w:rsidRDefault="00CB63CC" w:rsidP="0020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-TCHD SAPP grant hosted town hall at WCHS, 100 people in </w:t>
      </w:r>
      <w:r w:rsidR="00A161EF">
        <w:rPr>
          <w:rFonts w:ascii="Times New Roman" w:hAnsi="Times New Roman" w:cs="Times New Roman"/>
          <w:sz w:val="24"/>
          <w:szCs w:val="24"/>
        </w:rPr>
        <w:t>attendance</w:t>
      </w:r>
      <w:r>
        <w:rPr>
          <w:rFonts w:ascii="Times New Roman" w:hAnsi="Times New Roman" w:cs="Times New Roman"/>
          <w:sz w:val="24"/>
          <w:szCs w:val="24"/>
        </w:rPr>
        <w:t>, e-cigarettes discussed and Julie distributed CDC “Talk to your Kids” e-</w:t>
      </w:r>
      <w:r w:rsidR="00A161EF">
        <w:rPr>
          <w:rFonts w:ascii="Times New Roman" w:hAnsi="Times New Roman" w:cs="Times New Roman"/>
          <w:sz w:val="24"/>
          <w:szCs w:val="24"/>
        </w:rPr>
        <w:t>cigarettes</w:t>
      </w:r>
      <w:r>
        <w:rPr>
          <w:rFonts w:ascii="Times New Roman" w:hAnsi="Times New Roman" w:cs="Times New Roman"/>
          <w:sz w:val="24"/>
          <w:szCs w:val="24"/>
        </w:rPr>
        <w:t xml:space="preserve"> booklets. </w:t>
      </w:r>
    </w:p>
    <w:p w:rsidR="00CB63CC" w:rsidRDefault="00CB63CC" w:rsidP="0020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61EF">
        <w:rPr>
          <w:rFonts w:ascii="Times New Roman" w:hAnsi="Times New Roman" w:cs="Times New Roman"/>
          <w:sz w:val="24"/>
          <w:szCs w:val="24"/>
        </w:rPr>
        <w:t>Mossville</w:t>
      </w:r>
      <w:r>
        <w:rPr>
          <w:rFonts w:ascii="Times New Roman" w:hAnsi="Times New Roman" w:cs="Times New Roman"/>
          <w:sz w:val="24"/>
          <w:szCs w:val="24"/>
        </w:rPr>
        <w:t xml:space="preserve"> Junior High school in </w:t>
      </w:r>
      <w:r w:rsidR="00A161EF">
        <w:rPr>
          <w:rFonts w:ascii="Times New Roman" w:hAnsi="Times New Roman" w:cs="Times New Roman"/>
          <w:sz w:val="24"/>
          <w:szCs w:val="24"/>
        </w:rPr>
        <w:t>Chillicothe</w:t>
      </w:r>
      <w:r>
        <w:rPr>
          <w:rFonts w:ascii="Times New Roman" w:hAnsi="Times New Roman" w:cs="Times New Roman"/>
          <w:sz w:val="24"/>
          <w:szCs w:val="24"/>
        </w:rPr>
        <w:t xml:space="preserve"> also requested e-cigarette info form TCHD (grant </w:t>
      </w:r>
      <w:r w:rsidR="00A161EF">
        <w:rPr>
          <w:rFonts w:ascii="Times New Roman" w:hAnsi="Times New Roman" w:cs="Times New Roman"/>
          <w:sz w:val="24"/>
          <w:szCs w:val="24"/>
        </w:rPr>
        <w:t>coordinator’s</w:t>
      </w:r>
      <w:r>
        <w:rPr>
          <w:rFonts w:ascii="Times New Roman" w:hAnsi="Times New Roman" w:cs="Times New Roman"/>
          <w:sz w:val="24"/>
          <w:szCs w:val="24"/>
        </w:rPr>
        <w:t xml:space="preserve"> children attend there). Julie will give </w:t>
      </w:r>
      <w:r w:rsidR="00A161EF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A161EF">
        <w:rPr>
          <w:rFonts w:ascii="Times New Roman" w:hAnsi="Times New Roman" w:cs="Times New Roman"/>
          <w:sz w:val="24"/>
          <w:szCs w:val="24"/>
        </w:rPr>
        <w:t>Leah</w:t>
      </w:r>
      <w:r>
        <w:rPr>
          <w:rFonts w:ascii="Times New Roman" w:hAnsi="Times New Roman" w:cs="Times New Roman"/>
          <w:sz w:val="24"/>
          <w:szCs w:val="24"/>
        </w:rPr>
        <w:t xml:space="preserve"> for OSF to follow-up </w:t>
      </w:r>
      <w:r w:rsidR="00A161EF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school for future health education opportunities. </w:t>
      </w:r>
    </w:p>
    <w:p w:rsidR="00CB63CC" w:rsidRDefault="00CB63CC" w:rsidP="0020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-discussed that although school based programming is not a current focus of ITFC grant is certainly a need, and schools are seeking it; perhaps could be part of multi-unit housing policy piece? Still could be a focus of lung cancer action team. </w:t>
      </w:r>
    </w:p>
    <w:p w:rsidR="00205CBF" w:rsidRPr="001803E7" w:rsidRDefault="00205CBF" w:rsidP="00205C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3E7">
        <w:rPr>
          <w:rFonts w:ascii="Times New Roman" w:hAnsi="Times New Roman" w:cs="Times New Roman"/>
          <w:b/>
          <w:sz w:val="24"/>
          <w:szCs w:val="24"/>
          <w:u w:val="single"/>
        </w:rPr>
        <w:t>Updates &amp; Announcements from the group</w:t>
      </w:r>
      <w:r w:rsidR="001803E7" w:rsidRPr="001803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B63CC" w:rsidRDefault="00CB63CC" w:rsidP="00CB6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-UnityPoint updates </w:t>
      </w:r>
      <w:r w:rsidR="00A161EF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Nate (not in attendance) </w:t>
      </w:r>
      <w:r w:rsidR="00A161EF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reducing cost of cessation classes, and opening to general public. Lea</w:t>
      </w:r>
      <w:r w:rsidR="00A161E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reported that she had discussed how OSF could support; </w:t>
      </w:r>
      <w:r w:rsidR="00A161EF">
        <w:rPr>
          <w:rFonts w:ascii="Times New Roman" w:hAnsi="Times New Roman" w:cs="Times New Roman"/>
          <w:sz w:val="24"/>
          <w:szCs w:val="24"/>
        </w:rPr>
        <w:t xml:space="preserve">UnityPoint is </w:t>
      </w:r>
      <w:r>
        <w:rPr>
          <w:rFonts w:ascii="Times New Roman" w:hAnsi="Times New Roman" w:cs="Times New Roman"/>
          <w:sz w:val="24"/>
          <w:szCs w:val="24"/>
        </w:rPr>
        <w:t xml:space="preserve">participating in Peoria </w:t>
      </w:r>
      <w:r w:rsidR="00A161E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ounty employee health fair. </w:t>
      </w:r>
    </w:p>
    <w:p w:rsidR="00CB63CC" w:rsidRDefault="00CB63CC" w:rsidP="00CB6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-OSF: vaping prevention education to students at Illini Bluffs</w:t>
      </w:r>
      <w:r w:rsidR="00C903FF">
        <w:rPr>
          <w:rFonts w:ascii="Times New Roman" w:hAnsi="Times New Roman" w:cs="Times New Roman"/>
          <w:sz w:val="24"/>
          <w:szCs w:val="24"/>
        </w:rPr>
        <w:t xml:space="preserve"> and </w:t>
      </w:r>
      <w:r w:rsidR="00A161EF">
        <w:rPr>
          <w:rFonts w:ascii="Times New Roman" w:hAnsi="Times New Roman" w:cs="Times New Roman"/>
          <w:sz w:val="24"/>
          <w:szCs w:val="24"/>
        </w:rPr>
        <w:t>reviewed how</w:t>
      </w:r>
      <w:r w:rsidR="00C903FF">
        <w:rPr>
          <w:rFonts w:ascii="Times New Roman" w:hAnsi="Times New Roman" w:cs="Times New Roman"/>
          <w:sz w:val="24"/>
          <w:szCs w:val="24"/>
        </w:rPr>
        <w:t xml:space="preserve"> cessation classes work, offered to community for free by certified </w:t>
      </w:r>
      <w:r w:rsidR="00A161EF">
        <w:rPr>
          <w:rFonts w:ascii="Times New Roman" w:hAnsi="Times New Roman" w:cs="Times New Roman"/>
          <w:sz w:val="24"/>
          <w:szCs w:val="24"/>
        </w:rPr>
        <w:t>counselors</w:t>
      </w:r>
      <w:r w:rsidR="00C90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3FF" w:rsidRDefault="00C903FF" w:rsidP="00CB6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-Hult-Limestone Wellness Week, 118 students </w:t>
      </w:r>
      <w:r w:rsidR="00A161EF">
        <w:rPr>
          <w:rFonts w:ascii="Times New Roman" w:hAnsi="Times New Roman" w:cs="Times New Roman"/>
          <w:sz w:val="24"/>
          <w:szCs w:val="24"/>
        </w:rPr>
        <w:t>received</w:t>
      </w:r>
      <w:r>
        <w:rPr>
          <w:rFonts w:ascii="Times New Roman" w:hAnsi="Times New Roman" w:cs="Times New Roman"/>
          <w:sz w:val="24"/>
          <w:szCs w:val="24"/>
        </w:rPr>
        <w:t xml:space="preserve"> education regarding e-cigarettes. </w:t>
      </w:r>
    </w:p>
    <w:p w:rsidR="00C903FF" w:rsidRDefault="00C903FF" w:rsidP="00CB6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-TCHD-</w:t>
      </w:r>
      <w:r w:rsidR="00A161EF">
        <w:rPr>
          <w:rFonts w:ascii="Times New Roman" w:hAnsi="Times New Roman" w:cs="Times New Roman"/>
          <w:sz w:val="24"/>
          <w:szCs w:val="24"/>
        </w:rPr>
        <w:t>participated</w:t>
      </w:r>
      <w:r>
        <w:rPr>
          <w:rFonts w:ascii="Times New Roman" w:hAnsi="Times New Roman" w:cs="Times New Roman"/>
          <w:sz w:val="24"/>
          <w:szCs w:val="24"/>
        </w:rPr>
        <w:t xml:space="preserve"> in WCHD health fair, e-</w:t>
      </w:r>
      <w:r w:rsidR="00A161EF">
        <w:rPr>
          <w:rFonts w:ascii="Times New Roman" w:hAnsi="Times New Roman" w:cs="Times New Roman"/>
          <w:sz w:val="24"/>
          <w:szCs w:val="24"/>
        </w:rPr>
        <w:t>cigarette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1EF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distributed. </w:t>
      </w:r>
    </w:p>
    <w:p w:rsidR="00C903FF" w:rsidRDefault="00C903FF" w:rsidP="00CB6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group discussed keeping track of outreach</w:t>
      </w:r>
      <w:r w:rsidR="00A161EF">
        <w:rPr>
          <w:rFonts w:ascii="Times New Roman" w:hAnsi="Times New Roman" w:cs="Times New Roman"/>
          <w:sz w:val="24"/>
          <w:szCs w:val="24"/>
        </w:rPr>
        <w:t xml:space="preserve"> efforts</w:t>
      </w:r>
      <w:r>
        <w:rPr>
          <w:rFonts w:ascii="Times New Roman" w:hAnsi="Times New Roman" w:cs="Times New Roman"/>
          <w:sz w:val="24"/>
          <w:szCs w:val="24"/>
        </w:rPr>
        <w:t xml:space="preserve">, and material distribution. Brandee offered to create </w:t>
      </w:r>
      <w:r w:rsidR="00A161EF">
        <w:rPr>
          <w:rFonts w:ascii="Times New Roman" w:hAnsi="Times New Roman" w:cs="Times New Roman"/>
          <w:sz w:val="24"/>
          <w:szCs w:val="24"/>
        </w:rPr>
        <w:t>a report</w:t>
      </w:r>
      <w:r>
        <w:rPr>
          <w:rFonts w:ascii="Times New Roman" w:hAnsi="Times New Roman" w:cs="Times New Roman"/>
          <w:sz w:val="24"/>
          <w:szCs w:val="24"/>
        </w:rPr>
        <w:t xml:space="preserve">/database so the group could keep </w:t>
      </w:r>
      <w:r w:rsidR="00A161EF">
        <w:rPr>
          <w:rFonts w:ascii="Times New Roman" w:hAnsi="Times New Roman" w:cs="Times New Roman"/>
          <w:sz w:val="24"/>
          <w:szCs w:val="24"/>
        </w:rPr>
        <w:t>track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3FF" w:rsidRDefault="00C903FF" w:rsidP="00CB6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-requests/next steps for team: Quitline representative calling into a meeting to discuss step-</w:t>
      </w:r>
      <w:r w:rsidR="00A161EF">
        <w:rPr>
          <w:rFonts w:ascii="Times New Roman" w:hAnsi="Times New Roman" w:cs="Times New Roman"/>
          <w:sz w:val="24"/>
          <w:szCs w:val="24"/>
        </w:rPr>
        <w:t>by- step</w:t>
      </w:r>
      <w:r>
        <w:rPr>
          <w:rFonts w:ascii="Times New Roman" w:hAnsi="Times New Roman" w:cs="Times New Roman"/>
          <w:sz w:val="24"/>
          <w:szCs w:val="24"/>
        </w:rPr>
        <w:t xml:space="preserve"> referral process, “t</w:t>
      </w:r>
      <w:r w:rsidR="00A161E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ain-the-trainer” type of presentation so we can better </w:t>
      </w:r>
      <w:r w:rsidR="00A161EF">
        <w:rPr>
          <w:rFonts w:ascii="Times New Roman" w:hAnsi="Times New Roman" w:cs="Times New Roman"/>
          <w:sz w:val="24"/>
          <w:szCs w:val="24"/>
        </w:rPr>
        <w:t>promote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161EF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uitline. Same for other cessation providers</w:t>
      </w:r>
      <w:r w:rsidR="00A161EF">
        <w:rPr>
          <w:rFonts w:ascii="Times New Roman" w:hAnsi="Times New Roman" w:cs="Times New Roman"/>
          <w:sz w:val="24"/>
          <w:szCs w:val="24"/>
        </w:rPr>
        <w:t xml:space="preserve"> (ALA).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422" w:rsidRDefault="00C903FF" w:rsidP="00E9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-Diana reported that she is still asking the state to make </w:t>
      </w:r>
      <w:r w:rsidR="00A161EF">
        <w:rPr>
          <w:rFonts w:ascii="Times New Roman" w:hAnsi="Times New Roman" w:cs="Times New Roman"/>
          <w:sz w:val="24"/>
          <w:szCs w:val="24"/>
        </w:rPr>
        <w:t>reports</w:t>
      </w:r>
      <w:r>
        <w:rPr>
          <w:rFonts w:ascii="Times New Roman" w:hAnsi="Times New Roman" w:cs="Times New Roman"/>
          <w:sz w:val="24"/>
          <w:szCs w:val="24"/>
        </w:rPr>
        <w:t xml:space="preserve"> more user </w:t>
      </w:r>
      <w:r w:rsidR="00A161EF">
        <w:rPr>
          <w:rFonts w:ascii="Times New Roman" w:hAnsi="Times New Roman" w:cs="Times New Roman"/>
          <w:sz w:val="24"/>
          <w:szCs w:val="24"/>
        </w:rPr>
        <w:t>friendly</w:t>
      </w:r>
      <w:r>
        <w:rPr>
          <w:rFonts w:ascii="Times New Roman" w:hAnsi="Times New Roman" w:cs="Times New Roman"/>
          <w:sz w:val="24"/>
          <w:szCs w:val="24"/>
        </w:rPr>
        <w:t xml:space="preserve"> and useful for </w:t>
      </w:r>
      <w:r w:rsidR="00A161EF">
        <w:rPr>
          <w:rFonts w:ascii="Times New Roman" w:hAnsi="Times New Roman" w:cs="Times New Roman"/>
          <w:sz w:val="24"/>
          <w:szCs w:val="24"/>
        </w:rPr>
        <w:t>grantees</w:t>
      </w:r>
      <w:r>
        <w:rPr>
          <w:rFonts w:ascii="Times New Roman" w:hAnsi="Times New Roman" w:cs="Times New Roman"/>
          <w:sz w:val="24"/>
          <w:szCs w:val="24"/>
        </w:rPr>
        <w:t xml:space="preserve"> and those that make referrals for data collection, etc. </w:t>
      </w:r>
    </w:p>
    <w:p w:rsidR="00B12A7B" w:rsidRPr="009C6BB6" w:rsidRDefault="003B7422" w:rsidP="00356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394">
        <w:rPr>
          <w:rFonts w:ascii="Times New Roman" w:hAnsi="Times New Roman" w:cs="Times New Roman"/>
          <w:sz w:val="24"/>
          <w:szCs w:val="24"/>
        </w:rPr>
        <w:t xml:space="preserve"> </w:t>
      </w:r>
      <w:r w:rsidR="00DE2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3E7" w:rsidRPr="00B96FF6" w:rsidRDefault="00C36B6B" w:rsidP="001803E7">
      <w:pPr>
        <w:ind w:left="360"/>
        <w:rPr>
          <w:rFonts w:ascii="Times New Roman" w:hAnsi="Times New Roman" w:cs="Times New Roman"/>
          <w:sz w:val="24"/>
          <w:szCs w:val="24"/>
        </w:rPr>
      </w:pPr>
      <w:r w:rsidRPr="009C6BB6">
        <w:rPr>
          <w:rFonts w:ascii="Times New Roman" w:hAnsi="Times New Roman" w:cs="Times New Roman"/>
          <w:b/>
          <w:sz w:val="24"/>
          <w:szCs w:val="24"/>
          <w:u w:val="single"/>
        </w:rPr>
        <w:t>Next Meeting</w:t>
      </w:r>
      <w:r w:rsidR="00773F89" w:rsidRPr="00773F89">
        <w:rPr>
          <w:rFonts w:ascii="Times New Roman" w:hAnsi="Times New Roman" w:cs="Times New Roman"/>
          <w:sz w:val="24"/>
          <w:szCs w:val="24"/>
        </w:rPr>
        <w:t xml:space="preserve">: </w:t>
      </w:r>
      <w:r w:rsidR="001803E7" w:rsidRPr="00B96FF6">
        <w:rPr>
          <w:rFonts w:ascii="Times New Roman" w:hAnsi="Times New Roman" w:cs="Times New Roman"/>
          <w:sz w:val="24"/>
          <w:szCs w:val="24"/>
        </w:rPr>
        <w:t>Quarterly, both Breast and Lung Cancer Committees</w:t>
      </w:r>
    </w:p>
    <w:p w:rsidR="00C903FF" w:rsidRDefault="001803E7" w:rsidP="00C903FF">
      <w:pPr>
        <w:ind w:left="360"/>
        <w:rPr>
          <w:rFonts w:ascii="Times New Roman" w:hAnsi="Times New Roman" w:cs="Times New Roman"/>
          <w:sz w:val="24"/>
          <w:szCs w:val="24"/>
        </w:rPr>
      </w:pPr>
      <w:r w:rsidRPr="00B96FF6">
        <w:rPr>
          <w:rFonts w:ascii="Times New Roman" w:hAnsi="Times New Roman" w:cs="Times New Roman"/>
          <w:sz w:val="24"/>
          <w:szCs w:val="24"/>
        </w:rPr>
        <w:t xml:space="preserve">                         Tuesday, June18, 2019 2:00-3:30PM</w:t>
      </w:r>
    </w:p>
    <w:p w:rsidR="00C903FF" w:rsidRDefault="00C903FF" w:rsidP="00C903F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4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Woodford County Health </w:t>
      </w:r>
      <w:r w:rsidR="000846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</w:t>
      </w:r>
    </w:p>
    <w:p w:rsidR="000846EA" w:rsidRDefault="000846EA" w:rsidP="00084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Call in: </w:t>
      </w:r>
      <w:r>
        <w:rPr>
          <w:rFonts w:ascii="Times New Roman" w:hAnsi="Times New Roman" w:cs="Times New Roman"/>
          <w:sz w:val="24"/>
          <w:szCs w:val="24"/>
        </w:rPr>
        <w:t>WCHD number 605-468-8004, Code 658044#</w:t>
      </w:r>
    </w:p>
    <w:p w:rsidR="000846EA" w:rsidRPr="00B96FF6" w:rsidRDefault="000846EA" w:rsidP="00C903F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F502E" w:rsidRDefault="00EF502E" w:rsidP="00180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02E" w:rsidRPr="007E7CC3" w:rsidRDefault="00EF502E" w:rsidP="00EF502E">
      <w:pPr>
        <w:rPr>
          <w:rFonts w:ascii="Times New Roman" w:hAnsi="Times New Roman" w:cs="Times New Roman"/>
          <w:sz w:val="24"/>
          <w:szCs w:val="24"/>
        </w:rPr>
      </w:pPr>
    </w:p>
    <w:sectPr w:rsidR="00EF502E" w:rsidRPr="007E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558C9"/>
    <w:multiLevelType w:val="hybridMultilevel"/>
    <w:tmpl w:val="5F329480"/>
    <w:lvl w:ilvl="0" w:tplc="8C342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6057B"/>
    <w:multiLevelType w:val="hybridMultilevel"/>
    <w:tmpl w:val="715C5D26"/>
    <w:lvl w:ilvl="0" w:tplc="2D86BD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8D68DB"/>
    <w:multiLevelType w:val="hybridMultilevel"/>
    <w:tmpl w:val="D53E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314EB"/>
    <w:multiLevelType w:val="hybridMultilevel"/>
    <w:tmpl w:val="85E07568"/>
    <w:lvl w:ilvl="0" w:tplc="11D20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79"/>
    <w:rsid w:val="000846EA"/>
    <w:rsid w:val="000F0425"/>
    <w:rsid w:val="000F30E9"/>
    <w:rsid w:val="000F6F27"/>
    <w:rsid w:val="001021BF"/>
    <w:rsid w:val="00105899"/>
    <w:rsid w:val="0011167F"/>
    <w:rsid w:val="001803E7"/>
    <w:rsid w:val="00182826"/>
    <w:rsid w:val="00192A5D"/>
    <w:rsid w:val="00195FF1"/>
    <w:rsid w:val="001B2E96"/>
    <w:rsid w:val="001F4A3C"/>
    <w:rsid w:val="00205CBF"/>
    <w:rsid w:val="00251723"/>
    <w:rsid w:val="002612DE"/>
    <w:rsid w:val="00295520"/>
    <w:rsid w:val="002A7CE0"/>
    <w:rsid w:val="002C3B78"/>
    <w:rsid w:val="002E3122"/>
    <w:rsid w:val="00325E2E"/>
    <w:rsid w:val="0035650F"/>
    <w:rsid w:val="00364ABC"/>
    <w:rsid w:val="003753F1"/>
    <w:rsid w:val="00384FBF"/>
    <w:rsid w:val="003B7422"/>
    <w:rsid w:val="003F4AF8"/>
    <w:rsid w:val="003F5463"/>
    <w:rsid w:val="004038C3"/>
    <w:rsid w:val="00457E69"/>
    <w:rsid w:val="004642EB"/>
    <w:rsid w:val="00492FE2"/>
    <w:rsid w:val="004A5B75"/>
    <w:rsid w:val="004B39D9"/>
    <w:rsid w:val="004C6A36"/>
    <w:rsid w:val="004D7D6D"/>
    <w:rsid w:val="00510B78"/>
    <w:rsid w:val="00523A63"/>
    <w:rsid w:val="005340B7"/>
    <w:rsid w:val="005D685F"/>
    <w:rsid w:val="0067414E"/>
    <w:rsid w:val="006B5F41"/>
    <w:rsid w:val="00762074"/>
    <w:rsid w:val="00773F89"/>
    <w:rsid w:val="00793F14"/>
    <w:rsid w:val="007F0870"/>
    <w:rsid w:val="008047E9"/>
    <w:rsid w:val="00816FD7"/>
    <w:rsid w:val="00824FF1"/>
    <w:rsid w:val="008C1485"/>
    <w:rsid w:val="008D4EED"/>
    <w:rsid w:val="008E1D79"/>
    <w:rsid w:val="00904873"/>
    <w:rsid w:val="00956BDE"/>
    <w:rsid w:val="00974A0A"/>
    <w:rsid w:val="00982157"/>
    <w:rsid w:val="00992318"/>
    <w:rsid w:val="009C6BB6"/>
    <w:rsid w:val="009D4F3A"/>
    <w:rsid w:val="00A01083"/>
    <w:rsid w:val="00A02E6C"/>
    <w:rsid w:val="00A15BDC"/>
    <w:rsid w:val="00A161EF"/>
    <w:rsid w:val="00A171AA"/>
    <w:rsid w:val="00A44394"/>
    <w:rsid w:val="00A62E5D"/>
    <w:rsid w:val="00AA44E3"/>
    <w:rsid w:val="00AE4749"/>
    <w:rsid w:val="00B12A7B"/>
    <w:rsid w:val="00B84A5B"/>
    <w:rsid w:val="00BE29BF"/>
    <w:rsid w:val="00C36B6B"/>
    <w:rsid w:val="00C702FA"/>
    <w:rsid w:val="00C903FF"/>
    <w:rsid w:val="00CA01DD"/>
    <w:rsid w:val="00CB63CC"/>
    <w:rsid w:val="00CF5E10"/>
    <w:rsid w:val="00D07849"/>
    <w:rsid w:val="00D66A5F"/>
    <w:rsid w:val="00DD081D"/>
    <w:rsid w:val="00DE24C0"/>
    <w:rsid w:val="00E31101"/>
    <w:rsid w:val="00E95BCE"/>
    <w:rsid w:val="00EC2087"/>
    <w:rsid w:val="00EF502E"/>
    <w:rsid w:val="00F11BD1"/>
    <w:rsid w:val="00F5069B"/>
    <w:rsid w:val="00F74674"/>
    <w:rsid w:val="00F92041"/>
    <w:rsid w:val="00FC59C1"/>
    <w:rsid w:val="00FE7A01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74AE3-D0EC-4E91-9FFA-A4B120E3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038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4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Fox</dc:creator>
  <cp:keywords/>
  <dc:description/>
  <cp:lastModifiedBy>Andrea Ingwersen</cp:lastModifiedBy>
  <cp:revision>9</cp:revision>
  <dcterms:created xsi:type="dcterms:W3CDTF">2019-06-05T14:43:00Z</dcterms:created>
  <dcterms:modified xsi:type="dcterms:W3CDTF">2019-06-05T20:12:00Z</dcterms:modified>
</cp:coreProperties>
</file>